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6602680"/>
        <w:docPartObj>
          <w:docPartGallery w:val="Cover Pages"/>
          <w:docPartUnique/>
        </w:docPartObj>
      </w:sdtPr>
      <w:sdtEndPr>
        <w:rPr>
          <w:rFonts w:ascii="Times New Roman" w:hAnsi="Times New Roman" w:cs="Times New Roman"/>
          <w:b/>
          <w:bCs/>
          <w:sz w:val="24"/>
          <w:szCs w:val="24"/>
        </w:rPr>
      </w:sdtEndPr>
      <w:sdtContent>
        <w:p w14:paraId="1F8D3952" w14:textId="4B008482" w:rsidR="00343C35" w:rsidRPr="00DB0EC9" w:rsidRDefault="00343C35" w:rsidP="001D5397">
          <w:pPr>
            <w:rPr>
              <w:rFonts w:ascii="Times New Roman" w:hAnsi="Times New Roman" w:cs="Times New Roman"/>
              <w:b/>
              <w:bCs/>
              <w:sz w:val="24"/>
              <w:szCs w:val="24"/>
            </w:rPr>
          </w:pPr>
          <w:r w:rsidRPr="00361F0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23D2EC" wp14:editId="6DE85ABF">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DEFBF" w14:textId="3DFF3BBD" w:rsidR="00BF5537" w:rsidRDefault="00BF5537" w:rsidP="001D5397">
                                <w:pPr>
                                  <w:pStyle w:val="NoSpacing"/>
                                  <w:jc w:val="center"/>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723D2EC"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19BDEFBF" w14:textId="3DFF3BBD" w:rsidR="00BF5537" w:rsidRDefault="00BF5537" w:rsidP="001D5397">
                          <w:pPr>
                            <w:pStyle w:val="NoSpacing"/>
                            <w:jc w:val="center"/>
                            <w:rPr>
                              <w:color w:val="595959" w:themeColor="text1" w:themeTint="A6"/>
                              <w:sz w:val="18"/>
                              <w:szCs w:val="18"/>
                            </w:rPr>
                          </w:pPr>
                        </w:p>
                      </w:txbxContent>
                    </v:textbox>
                    <w10:wrap type="square" anchorx="page" anchory="page"/>
                  </v:shape>
                </w:pict>
              </mc:Fallback>
            </mc:AlternateContent>
          </w:r>
        </w:p>
      </w:sdtContent>
    </w:sdt>
    <w:p w14:paraId="3B2A0745" w14:textId="5B070BEC" w:rsidR="0000138E" w:rsidRPr="00DB0EC9" w:rsidRDefault="0000138E" w:rsidP="0000138E">
      <w:pPr>
        <w:jc w:val="center"/>
        <w:rPr>
          <w:rFonts w:ascii="Times New Roman" w:hAnsi="Times New Roman" w:cs="Times New Roman"/>
          <w:b/>
          <w:bCs/>
          <w:sz w:val="24"/>
          <w:szCs w:val="24"/>
        </w:rPr>
      </w:pPr>
    </w:p>
    <w:p w14:paraId="38613154" w14:textId="03AE4022" w:rsidR="00E63019" w:rsidRPr="00DB0EC9" w:rsidRDefault="00E63019" w:rsidP="0000138E">
      <w:pPr>
        <w:jc w:val="center"/>
        <w:rPr>
          <w:rFonts w:ascii="Times New Roman" w:hAnsi="Times New Roman" w:cs="Times New Roman"/>
          <w:b/>
          <w:bCs/>
          <w:sz w:val="24"/>
          <w:szCs w:val="24"/>
        </w:rPr>
      </w:pPr>
    </w:p>
    <w:p w14:paraId="4A30372E" w14:textId="77777777" w:rsidR="00853CF5" w:rsidRPr="00DB0EC9" w:rsidRDefault="00853CF5" w:rsidP="00853CF5">
      <w:pPr>
        <w:jc w:val="center"/>
        <w:rPr>
          <w:rFonts w:ascii="Times New Roman" w:hAnsi="Times New Roman" w:cs="Times New Roman"/>
          <w:sz w:val="24"/>
          <w:szCs w:val="24"/>
        </w:rPr>
      </w:pPr>
    </w:p>
    <w:p w14:paraId="588C1DE1" w14:textId="126323A6" w:rsidR="00E63019" w:rsidRPr="00DB0EC9" w:rsidRDefault="00E63019" w:rsidP="0000138E">
      <w:pPr>
        <w:jc w:val="center"/>
        <w:rPr>
          <w:rFonts w:ascii="Times New Roman" w:hAnsi="Times New Roman" w:cs="Times New Roman"/>
          <w:b/>
          <w:bCs/>
          <w:sz w:val="24"/>
          <w:szCs w:val="24"/>
        </w:rPr>
      </w:pPr>
    </w:p>
    <w:p w14:paraId="3836B020" w14:textId="77777777" w:rsidR="000E546E" w:rsidRPr="00DB0EC9" w:rsidRDefault="000E546E" w:rsidP="0000138E">
      <w:pPr>
        <w:jc w:val="center"/>
        <w:rPr>
          <w:rFonts w:ascii="Times New Roman" w:hAnsi="Times New Roman" w:cs="Times New Roman"/>
          <w:b/>
          <w:bCs/>
          <w:sz w:val="24"/>
          <w:szCs w:val="24"/>
        </w:rPr>
      </w:pPr>
    </w:p>
    <w:p w14:paraId="61840C4C" w14:textId="77777777" w:rsidR="000E546E" w:rsidRPr="00DB0EC9" w:rsidRDefault="000E546E" w:rsidP="0000138E">
      <w:pPr>
        <w:jc w:val="center"/>
        <w:rPr>
          <w:rFonts w:ascii="Times New Roman" w:hAnsi="Times New Roman" w:cs="Times New Roman"/>
          <w:b/>
          <w:bCs/>
          <w:sz w:val="24"/>
          <w:szCs w:val="24"/>
        </w:rPr>
      </w:pPr>
    </w:p>
    <w:p w14:paraId="005B41CB" w14:textId="47F7BBD9" w:rsidR="00E63019" w:rsidRPr="00DB0EC9" w:rsidRDefault="00E63019" w:rsidP="0000138E">
      <w:pPr>
        <w:jc w:val="center"/>
        <w:rPr>
          <w:rFonts w:ascii="Times New Roman" w:hAnsi="Times New Roman" w:cs="Times New Roman"/>
          <w:b/>
          <w:bCs/>
          <w:sz w:val="24"/>
          <w:szCs w:val="24"/>
        </w:rPr>
      </w:pPr>
    </w:p>
    <w:p w14:paraId="7C98AC29" w14:textId="77777777" w:rsidR="00D7708C" w:rsidRPr="00DB0EC9" w:rsidRDefault="00D7708C" w:rsidP="0000138E">
      <w:pPr>
        <w:jc w:val="center"/>
        <w:rPr>
          <w:rFonts w:ascii="Times New Roman" w:hAnsi="Times New Roman" w:cs="Times New Roman"/>
          <w:b/>
          <w:bCs/>
          <w:sz w:val="24"/>
          <w:szCs w:val="24"/>
        </w:rPr>
      </w:pPr>
    </w:p>
    <w:p w14:paraId="491C1D62" w14:textId="77777777" w:rsidR="00A7691F" w:rsidRPr="00DB0EC9" w:rsidRDefault="00A7691F" w:rsidP="0000138E">
      <w:pPr>
        <w:jc w:val="center"/>
        <w:rPr>
          <w:rFonts w:ascii="Times New Roman" w:hAnsi="Times New Roman" w:cs="Times New Roman"/>
          <w:b/>
          <w:bCs/>
          <w:sz w:val="24"/>
          <w:szCs w:val="24"/>
        </w:rPr>
      </w:pPr>
    </w:p>
    <w:p w14:paraId="5391C602" w14:textId="77777777" w:rsidR="00A7691F" w:rsidRPr="00DB0EC9" w:rsidRDefault="00A7691F" w:rsidP="0000138E">
      <w:pPr>
        <w:jc w:val="center"/>
        <w:rPr>
          <w:rFonts w:ascii="Times New Roman" w:hAnsi="Times New Roman" w:cs="Times New Roman"/>
          <w:b/>
          <w:bCs/>
          <w:sz w:val="24"/>
          <w:szCs w:val="24"/>
        </w:rPr>
      </w:pPr>
    </w:p>
    <w:p w14:paraId="23CF7623" w14:textId="68F3E0F9" w:rsidR="007060A8" w:rsidRPr="00DB0EC9" w:rsidRDefault="007060A8" w:rsidP="0000138E">
      <w:pPr>
        <w:jc w:val="center"/>
        <w:rPr>
          <w:rFonts w:ascii="Times New Roman" w:hAnsi="Times New Roman" w:cs="Times New Roman"/>
          <w:sz w:val="24"/>
          <w:szCs w:val="24"/>
        </w:rPr>
      </w:pPr>
    </w:p>
    <w:p w14:paraId="0795D89E" w14:textId="64690FAB" w:rsidR="00D3264A" w:rsidRPr="00DB0EC9" w:rsidRDefault="00E900BC" w:rsidP="00D7708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Respo</w:t>
      </w:r>
      <w:r w:rsidR="008D3239">
        <w:rPr>
          <w:rFonts w:ascii="Times New Roman" w:hAnsi="Times New Roman" w:cs="Times New Roman"/>
          <w:b/>
          <w:bCs/>
          <w:sz w:val="24"/>
          <w:szCs w:val="24"/>
        </w:rPr>
        <w:t>n</w:t>
      </w:r>
      <w:r>
        <w:rPr>
          <w:rFonts w:ascii="Times New Roman" w:hAnsi="Times New Roman" w:cs="Times New Roman"/>
          <w:b/>
          <w:bCs/>
          <w:sz w:val="24"/>
          <w:szCs w:val="24"/>
        </w:rPr>
        <w:t xml:space="preserve">se Paper: </w:t>
      </w:r>
      <w:r w:rsidR="009316F8">
        <w:rPr>
          <w:rFonts w:ascii="Times New Roman" w:hAnsi="Times New Roman" w:cs="Times New Roman"/>
          <w:b/>
          <w:bCs/>
          <w:sz w:val="24"/>
          <w:szCs w:val="24"/>
        </w:rPr>
        <w:t>Organizational Theory</w:t>
      </w:r>
    </w:p>
    <w:p w14:paraId="19B49E83" w14:textId="28AD0BAF" w:rsidR="001D5397" w:rsidRPr="00DB0EC9" w:rsidRDefault="0030546C" w:rsidP="00D7708C">
      <w:pPr>
        <w:spacing w:after="0" w:line="240" w:lineRule="auto"/>
        <w:jc w:val="center"/>
        <w:rPr>
          <w:rFonts w:ascii="Times New Roman" w:hAnsi="Times New Roman" w:cs="Times New Roman"/>
          <w:sz w:val="24"/>
          <w:szCs w:val="24"/>
        </w:rPr>
      </w:pPr>
      <w:r w:rsidRPr="00DB0EC9">
        <w:rPr>
          <w:rFonts w:ascii="Times New Roman" w:hAnsi="Times New Roman" w:cs="Times New Roman"/>
          <w:sz w:val="24"/>
          <w:szCs w:val="24"/>
        </w:rPr>
        <w:t>Christopher</w:t>
      </w:r>
      <w:r w:rsidR="001E3CC3" w:rsidRPr="00DB0EC9">
        <w:rPr>
          <w:rFonts w:ascii="Times New Roman" w:hAnsi="Times New Roman" w:cs="Times New Roman"/>
          <w:sz w:val="24"/>
          <w:szCs w:val="24"/>
        </w:rPr>
        <w:t xml:space="preserve"> S.</w:t>
      </w:r>
      <w:r w:rsidRPr="00DB0EC9">
        <w:rPr>
          <w:rFonts w:ascii="Times New Roman" w:hAnsi="Times New Roman" w:cs="Times New Roman"/>
          <w:sz w:val="24"/>
          <w:szCs w:val="24"/>
        </w:rPr>
        <w:t xml:space="preserve"> Guillory</w:t>
      </w:r>
    </w:p>
    <w:p w14:paraId="28E331FD" w14:textId="3F2CC193" w:rsidR="001D5397" w:rsidRPr="00DB0EC9" w:rsidRDefault="0030546C" w:rsidP="00D7708C">
      <w:pPr>
        <w:spacing w:after="0" w:line="240" w:lineRule="auto"/>
        <w:jc w:val="center"/>
        <w:rPr>
          <w:rFonts w:ascii="Times New Roman" w:hAnsi="Times New Roman" w:cs="Times New Roman"/>
          <w:sz w:val="24"/>
          <w:szCs w:val="24"/>
        </w:rPr>
      </w:pPr>
      <w:r w:rsidRPr="00DB0EC9">
        <w:rPr>
          <w:rFonts w:ascii="Times New Roman" w:hAnsi="Times New Roman" w:cs="Times New Roman"/>
          <w:sz w:val="24"/>
          <w:szCs w:val="24"/>
        </w:rPr>
        <w:t>Texas A&amp;M University</w:t>
      </w:r>
      <w:r w:rsidR="00C728C1">
        <w:rPr>
          <w:rFonts w:ascii="Times New Roman" w:hAnsi="Times New Roman" w:cs="Times New Roman"/>
          <w:sz w:val="24"/>
          <w:szCs w:val="24"/>
        </w:rPr>
        <w:t>-Commerce</w:t>
      </w:r>
    </w:p>
    <w:p w14:paraId="7587A347" w14:textId="7F3D6FF4" w:rsidR="00C728C1" w:rsidRDefault="00F26DF8" w:rsidP="00D770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HHPS-</w:t>
      </w:r>
      <w:r w:rsidR="009316F8">
        <w:rPr>
          <w:rFonts w:ascii="Times New Roman" w:hAnsi="Times New Roman" w:cs="Times New Roman"/>
          <w:sz w:val="24"/>
          <w:szCs w:val="24"/>
        </w:rPr>
        <w:t>584</w:t>
      </w:r>
    </w:p>
    <w:p w14:paraId="5696F7BD" w14:textId="77777777" w:rsidR="002869B9" w:rsidRDefault="002869B9" w:rsidP="00D7708C">
      <w:pPr>
        <w:spacing w:after="0" w:line="240" w:lineRule="auto"/>
        <w:jc w:val="center"/>
        <w:rPr>
          <w:rFonts w:ascii="Times New Roman" w:hAnsi="Times New Roman" w:cs="Times New Roman"/>
          <w:sz w:val="24"/>
          <w:szCs w:val="24"/>
        </w:rPr>
      </w:pPr>
      <w:r w:rsidRPr="002869B9">
        <w:rPr>
          <w:rFonts w:ascii="Times New Roman" w:hAnsi="Times New Roman" w:cs="Times New Roman"/>
          <w:sz w:val="24"/>
          <w:szCs w:val="24"/>
        </w:rPr>
        <w:t xml:space="preserve">Dr. </w:t>
      </w:r>
      <w:proofErr w:type="spellStart"/>
      <w:r w:rsidRPr="002869B9">
        <w:rPr>
          <w:rFonts w:ascii="Times New Roman" w:hAnsi="Times New Roman" w:cs="Times New Roman"/>
          <w:sz w:val="24"/>
          <w:szCs w:val="24"/>
        </w:rPr>
        <w:t>Hoyeol</w:t>
      </w:r>
      <w:proofErr w:type="spellEnd"/>
      <w:r w:rsidRPr="002869B9">
        <w:rPr>
          <w:rFonts w:ascii="Times New Roman" w:hAnsi="Times New Roman" w:cs="Times New Roman"/>
          <w:sz w:val="24"/>
          <w:szCs w:val="24"/>
        </w:rPr>
        <w:t xml:space="preserve"> Yu</w:t>
      </w:r>
    </w:p>
    <w:p w14:paraId="0D6DFBF2" w14:textId="36C496B2" w:rsidR="000B17FD" w:rsidRPr="00DB0EC9" w:rsidRDefault="00E900BC" w:rsidP="00D770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w:t>
      </w:r>
      <w:r w:rsidR="009316F8">
        <w:rPr>
          <w:rFonts w:ascii="Times New Roman" w:hAnsi="Times New Roman" w:cs="Times New Roman"/>
          <w:sz w:val="24"/>
          <w:szCs w:val="24"/>
        </w:rPr>
        <w:t>ly 20</w:t>
      </w:r>
      <w:r>
        <w:rPr>
          <w:rFonts w:ascii="Times New Roman" w:hAnsi="Times New Roman" w:cs="Times New Roman"/>
          <w:sz w:val="24"/>
          <w:szCs w:val="24"/>
        </w:rPr>
        <w:t>, 2025</w:t>
      </w:r>
    </w:p>
    <w:p w14:paraId="6F0A9C80" w14:textId="0522D7DC" w:rsidR="007060A8" w:rsidRPr="00DB0EC9" w:rsidRDefault="007060A8" w:rsidP="00D7708C">
      <w:pPr>
        <w:spacing w:after="0" w:line="240" w:lineRule="auto"/>
        <w:jc w:val="center"/>
        <w:rPr>
          <w:rFonts w:ascii="Times New Roman" w:hAnsi="Times New Roman" w:cs="Times New Roman"/>
          <w:b/>
          <w:bCs/>
          <w:sz w:val="24"/>
          <w:szCs w:val="24"/>
        </w:rPr>
      </w:pPr>
    </w:p>
    <w:p w14:paraId="24BFC20E" w14:textId="6746A79C" w:rsidR="007060A8" w:rsidRPr="00DB0EC9" w:rsidRDefault="007060A8" w:rsidP="0000138E">
      <w:pPr>
        <w:jc w:val="center"/>
        <w:rPr>
          <w:rFonts w:ascii="Times New Roman" w:hAnsi="Times New Roman" w:cs="Times New Roman"/>
          <w:b/>
          <w:bCs/>
          <w:sz w:val="24"/>
          <w:szCs w:val="24"/>
        </w:rPr>
      </w:pPr>
    </w:p>
    <w:p w14:paraId="1C98FC71" w14:textId="34193CB0" w:rsidR="007060A8" w:rsidRPr="00DB0EC9" w:rsidRDefault="007060A8" w:rsidP="0000138E">
      <w:pPr>
        <w:jc w:val="center"/>
        <w:rPr>
          <w:rFonts w:ascii="Times New Roman" w:hAnsi="Times New Roman" w:cs="Times New Roman"/>
          <w:b/>
          <w:bCs/>
          <w:sz w:val="24"/>
          <w:szCs w:val="24"/>
        </w:rPr>
      </w:pPr>
    </w:p>
    <w:p w14:paraId="5B2E3E77" w14:textId="77777777" w:rsidR="001D5397" w:rsidRPr="00DB0EC9" w:rsidRDefault="001D5397" w:rsidP="001D5397">
      <w:pPr>
        <w:rPr>
          <w:rFonts w:ascii="Times New Roman" w:hAnsi="Times New Roman" w:cs="Times New Roman"/>
          <w:sz w:val="24"/>
          <w:szCs w:val="24"/>
        </w:rPr>
        <w:sectPr w:rsidR="001D5397" w:rsidRPr="00DB0EC9" w:rsidSect="004F3368">
          <w:headerReference w:type="default" r:id="rId9"/>
          <w:headerReference w:type="first" r:id="rId10"/>
          <w:pgSz w:w="12240" w:h="15840"/>
          <w:pgMar w:top="1440" w:right="1440" w:bottom="1440" w:left="1440" w:header="720" w:footer="720" w:gutter="0"/>
          <w:pgNumType w:start="0"/>
          <w:cols w:space="720"/>
          <w:docGrid w:linePitch="360"/>
        </w:sectPr>
      </w:pPr>
    </w:p>
    <w:p w14:paraId="450326A9" w14:textId="0F79D9FE" w:rsidR="004F1A95" w:rsidRDefault="004F1A95" w:rsidP="004F1A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Response Paper: Organizational Theory</w:t>
      </w:r>
    </w:p>
    <w:p w14:paraId="010908E0" w14:textId="77777777" w:rsidR="004F1A95" w:rsidRPr="00DB0EC9" w:rsidRDefault="004F1A95" w:rsidP="004F1A95">
      <w:pPr>
        <w:spacing w:after="0" w:line="240" w:lineRule="auto"/>
        <w:jc w:val="center"/>
        <w:rPr>
          <w:rFonts w:ascii="Times New Roman" w:hAnsi="Times New Roman" w:cs="Times New Roman"/>
          <w:b/>
          <w:bCs/>
          <w:sz w:val="24"/>
          <w:szCs w:val="24"/>
        </w:rPr>
      </w:pPr>
    </w:p>
    <w:p w14:paraId="421C724F" w14:textId="0D6DEABA" w:rsidR="00061E56" w:rsidRDefault="00061E56" w:rsidP="004F1A95">
      <w:pPr>
        <w:spacing w:line="480" w:lineRule="auto"/>
        <w:rPr>
          <w:rFonts w:ascii="Times New Roman" w:hAnsi="Times New Roman" w:cs="Times New Roman"/>
          <w:sz w:val="24"/>
          <w:szCs w:val="24"/>
        </w:rPr>
      </w:pPr>
      <w:r w:rsidRPr="00061E56">
        <w:rPr>
          <w:rFonts w:ascii="Times New Roman" w:hAnsi="Times New Roman" w:cs="Times New Roman"/>
          <w:b/>
          <w:bCs/>
          <w:sz w:val="24"/>
          <w:szCs w:val="24"/>
          <w:u w:val="single"/>
        </w:rPr>
        <w:t xml:space="preserve">Organizational </w:t>
      </w:r>
      <w:r>
        <w:rPr>
          <w:rFonts w:ascii="Times New Roman" w:hAnsi="Times New Roman" w:cs="Times New Roman"/>
          <w:b/>
          <w:bCs/>
          <w:sz w:val="24"/>
          <w:szCs w:val="24"/>
          <w:u w:val="single"/>
        </w:rPr>
        <w:t>T</w:t>
      </w:r>
      <w:r w:rsidRPr="00061E56">
        <w:rPr>
          <w:rFonts w:ascii="Times New Roman" w:hAnsi="Times New Roman" w:cs="Times New Roman"/>
          <w:b/>
          <w:bCs/>
          <w:sz w:val="24"/>
          <w:szCs w:val="24"/>
          <w:u w:val="single"/>
        </w:rPr>
        <w:t>heory</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the study of how organizations function including their </w:t>
      </w:r>
      <w:r w:rsidRPr="008131B1">
        <w:rPr>
          <w:rFonts w:ascii="Times New Roman" w:hAnsi="Times New Roman" w:cs="Times New Roman"/>
          <w:b/>
          <w:bCs/>
          <w:color w:val="0070C0"/>
          <w:sz w:val="24"/>
          <w:szCs w:val="24"/>
        </w:rPr>
        <w:t>structure,</w:t>
      </w:r>
      <w:r w:rsidRPr="008131B1">
        <w:rPr>
          <w:rFonts w:ascii="Times New Roman" w:hAnsi="Times New Roman" w:cs="Times New Roman"/>
          <w:color w:val="0070C0"/>
          <w:sz w:val="24"/>
          <w:szCs w:val="24"/>
        </w:rPr>
        <w:t xml:space="preserve"> </w:t>
      </w:r>
      <w:r>
        <w:rPr>
          <w:rFonts w:ascii="Times New Roman" w:hAnsi="Times New Roman" w:cs="Times New Roman"/>
          <w:sz w:val="24"/>
          <w:szCs w:val="24"/>
        </w:rPr>
        <w:t xml:space="preserve">processes and how they interact with their </w:t>
      </w:r>
      <w:r w:rsidRPr="008131B1">
        <w:rPr>
          <w:rFonts w:ascii="Times New Roman" w:hAnsi="Times New Roman" w:cs="Times New Roman"/>
          <w:b/>
          <w:bCs/>
          <w:color w:val="00B050"/>
          <w:sz w:val="24"/>
          <w:szCs w:val="24"/>
        </w:rPr>
        <w:t>environment.</w:t>
      </w:r>
      <w:r w:rsidRPr="008131B1">
        <w:rPr>
          <w:rFonts w:ascii="Times New Roman" w:hAnsi="Times New Roman" w:cs="Times New Roman"/>
          <w:color w:val="00B050"/>
          <w:sz w:val="24"/>
          <w:szCs w:val="24"/>
        </w:rPr>
        <w:t xml:space="preserve"> </w:t>
      </w:r>
    </w:p>
    <w:p w14:paraId="369381BC" w14:textId="3CC9F3B4" w:rsidR="004F1A95" w:rsidRDefault="004F1A95" w:rsidP="004F1A95">
      <w:pPr>
        <w:spacing w:line="480" w:lineRule="auto"/>
        <w:rPr>
          <w:rFonts w:ascii="Times New Roman" w:hAnsi="Times New Roman" w:cs="Times New Roman"/>
          <w:sz w:val="24"/>
          <w:szCs w:val="24"/>
        </w:rPr>
      </w:pPr>
      <w:r w:rsidRPr="008131B1">
        <w:rPr>
          <w:rFonts w:ascii="Times New Roman" w:hAnsi="Times New Roman" w:cs="Times New Roman"/>
          <w:b/>
          <w:bCs/>
          <w:color w:val="00B050"/>
          <w:sz w:val="24"/>
          <w:szCs w:val="24"/>
          <w:u w:val="single"/>
        </w:rPr>
        <w:t>Environmental factors</w:t>
      </w:r>
      <w:r w:rsidRPr="008131B1">
        <w:rPr>
          <w:rFonts w:ascii="Times New Roman" w:hAnsi="Times New Roman" w:cs="Times New Roman"/>
          <w:color w:val="00B050"/>
          <w:sz w:val="24"/>
          <w:szCs w:val="24"/>
        </w:rPr>
        <w:t xml:space="preserve"> </w:t>
      </w:r>
      <w:r>
        <w:rPr>
          <w:rFonts w:ascii="Times New Roman" w:hAnsi="Times New Roman" w:cs="Times New Roman"/>
          <w:sz w:val="24"/>
          <w:szCs w:val="24"/>
        </w:rPr>
        <w:t>impacting an organization include but are not limited to:</w:t>
      </w:r>
    </w:p>
    <w:p w14:paraId="37A4D687" w14:textId="2662F126" w:rsidR="004F1A95" w:rsidRDefault="004F1A95" w:rsidP="004F1A95">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The rise and fall of the economy</w:t>
      </w:r>
    </w:p>
    <w:p w14:paraId="68408488" w14:textId="113DCF4F" w:rsidR="004F1A95" w:rsidRDefault="004F1A95" w:rsidP="004F1A95">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Advancements in technology</w:t>
      </w:r>
    </w:p>
    <w:p w14:paraId="62D62ED6" w14:textId="23047602" w:rsidR="004F1A95" w:rsidRDefault="004F1A95" w:rsidP="004F1A95">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Ever-changing generational and cultural trends</w:t>
      </w:r>
    </w:p>
    <w:p w14:paraId="3BCCDCAD" w14:textId="5F8672FD" w:rsidR="004F1A95" w:rsidRDefault="004F1A95" w:rsidP="004F1A95">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Political ideologies and war</w:t>
      </w:r>
    </w:p>
    <w:p w14:paraId="5F0BFF1F" w14:textId="774BD9DC" w:rsidR="004F1A95" w:rsidRDefault="004F1A95" w:rsidP="004F1A95">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Natural disasters</w:t>
      </w:r>
    </w:p>
    <w:p w14:paraId="4C5B55A2" w14:textId="303B8E3E" w:rsidR="004F1A95" w:rsidRDefault="009D764F" w:rsidP="009D764F">
      <w:pPr>
        <w:spacing w:line="480" w:lineRule="auto"/>
        <w:jc w:val="both"/>
        <w:rPr>
          <w:rFonts w:ascii="Times New Roman" w:hAnsi="Times New Roman" w:cs="Times New Roman"/>
          <w:sz w:val="24"/>
          <w:szCs w:val="24"/>
        </w:rPr>
      </w:pPr>
      <w:r w:rsidRPr="004250AC">
        <w:rPr>
          <w:noProof/>
          <w:u w:val="single"/>
        </w:rPr>
        <w:drawing>
          <wp:anchor distT="0" distB="0" distL="114300" distR="114300" simplePos="0" relativeHeight="251661312" behindDoc="0" locked="0" layoutInCell="1" allowOverlap="1" wp14:anchorId="3EA423BE" wp14:editId="7DC68BD9">
            <wp:simplePos x="0" y="0"/>
            <wp:positionH relativeFrom="margin">
              <wp:align>right</wp:align>
            </wp:positionH>
            <wp:positionV relativeFrom="paragraph">
              <wp:posOffset>631190</wp:posOffset>
            </wp:positionV>
            <wp:extent cx="1801495" cy="1013460"/>
            <wp:effectExtent l="0" t="0" r="8255" b="0"/>
            <wp:wrapSquare wrapText="bothSides"/>
            <wp:docPr id="201218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8554"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1495" cy="1013460"/>
                    </a:xfrm>
                    <a:prstGeom prst="rect">
                      <a:avLst/>
                    </a:prstGeom>
                  </pic:spPr>
                </pic:pic>
              </a:graphicData>
            </a:graphic>
            <wp14:sizeRelH relativeFrom="page">
              <wp14:pctWidth>0</wp14:pctWidth>
            </wp14:sizeRelH>
            <wp14:sizeRelV relativeFrom="page">
              <wp14:pctHeight>0</wp14:pctHeight>
            </wp14:sizeRelV>
          </wp:anchor>
        </w:drawing>
      </w:r>
      <w:r w:rsidR="004F1A95" w:rsidRPr="004250AC">
        <w:rPr>
          <w:rFonts w:ascii="Times New Roman" w:hAnsi="Times New Roman" w:cs="Times New Roman"/>
          <w:sz w:val="24"/>
          <w:szCs w:val="24"/>
          <w:u w:val="single"/>
        </w:rPr>
        <w:t>For example,</w:t>
      </w:r>
      <w:r w:rsidR="004F1A95">
        <w:rPr>
          <w:rFonts w:ascii="Times New Roman" w:hAnsi="Times New Roman" w:cs="Times New Roman"/>
          <w:sz w:val="24"/>
          <w:szCs w:val="24"/>
        </w:rPr>
        <w:t xml:space="preserve"> an organization such as </w:t>
      </w:r>
      <w:r w:rsidR="00727350">
        <w:rPr>
          <w:rFonts w:ascii="Times New Roman" w:hAnsi="Times New Roman" w:cs="Times New Roman"/>
          <w:sz w:val="24"/>
          <w:szCs w:val="24"/>
        </w:rPr>
        <w:t xml:space="preserve">a </w:t>
      </w:r>
      <w:r w:rsidR="004F1A95">
        <w:rPr>
          <w:rFonts w:ascii="Times New Roman" w:hAnsi="Times New Roman" w:cs="Times New Roman"/>
          <w:sz w:val="24"/>
          <w:szCs w:val="24"/>
        </w:rPr>
        <w:t xml:space="preserve">personal training </w:t>
      </w:r>
      <w:r w:rsidR="00727350">
        <w:rPr>
          <w:rFonts w:ascii="Times New Roman" w:hAnsi="Times New Roman" w:cs="Times New Roman"/>
          <w:sz w:val="24"/>
          <w:szCs w:val="24"/>
        </w:rPr>
        <w:t xml:space="preserve">business </w:t>
      </w:r>
      <w:r w:rsidR="004F1A95">
        <w:rPr>
          <w:rFonts w:ascii="Times New Roman" w:hAnsi="Times New Roman" w:cs="Times New Roman"/>
          <w:sz w:val="24"/>
          <w:szCs w:val="24"/>
        </w:rPr>
        <w:t xml:space="preserve">may be more profitable during a time when the economy is booming as people will have extra spending money to put towards their health and fitness. However, when the economy falls and people are focused on just surviving, this type of organization will experience extreme drought. </w:t>
      </w:r>
    </w:p>
    <w:p w14:paraId="71FD1C63" w14:textId="4D5F143C" w:rsidR="009D764F" w:rsidRPr="004F1A95" w:rsidRDefault="009D764F" w:rsidP="004F1A95">
      <w:pPr>
        <w:spacing w:line="480" w:lineRule="auto"/>
        <w:rPr>
          <w:rFonts w:ascii="Times New Roman" w:hAnsi="Times New Roman" w:cs="Times New Roman"/>
          <w:sz w:val="24"/>
          <w:szCs w:val="24"/>
        </w:rPr>
      </w:pPr>
    </w:p>
    <w:p w14:paraId="746CBC6A" w14:textId="75995738" w:rsidR="00061E56" w:rsidRDefault="00061E56" w:rsidP="004F1A95">
      <w:pPr>
        <w:spacing w:line="480" w:lineRule="auto"/>
        <w:rPr>
          <w:rFonts w:ascii="Times New Roman" w:hAnsi="Times New Roman" w:cs="Times New Roman"/>
          <w:b/>
          <w:bCs/>
          <w:color w:val="0070C0"/>
          <w:sz w:val="24"/>
          <w:szCs w:val="24"/>
          <w:u w:val="single"/>
        </w:rPr>
      </w:pPr>
      <w:r>
        <w:rPr>
          <w:rFonts w:ascii="Times New Roman" w:hAnsi="Times New Roman" w:cs="Times New Roman"/>
          <w:sz w:val="24"/>
          <w:szCs w:val="24"/>
        </w:rPr>
        <w:t xml:space="preserve">There are many different approaches to the way an organization is </w:t>
      </w:r>
      <w:r w:rsidRPr="008131B1">
        <w:rPr>
          <w:rFonts w:ascii="Times New Roman" w:hAnsi="Times New Roman" w:cs="Times New Roman"/>
          <w:b/>
          <w:bCs/>
          <w:color w:val="0070C0"/>
          <w:sz w:val="24"/>
          <w:szCs w:val="24"/>
          <w:u w:val="single"/>
        </w:rPr>
        <w:t>structured:</w:t>
      </w:r>
    </w:p>
    <w:p w14:paraId="47A67D66" w14:textId="16B86B8C" w:rsidR="00727350" w:rsidRDefault="00727350" w:rsidP="004F1A95">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02902F" wp14:editId="5F4236BA">
            <wp:extent cx="4411980" cy="1889760"/>
            <wp:effectExtent l="0" t="0" r="7620" b="0"/>
            <wp:docPr id="1947212169"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AD342C" w14:textId="485333F1" w:rsidR="004250AC" w:rsidRDefault="00727350" w:rsidP="001E0F2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23BC1883" wp14:editId="7F447AB6">
            <wp:simplePos x="0" y="0"/>
            <wp:positionH relativeFrom="column">
              <wp:posOffset>4114800</wp:posOffset>
            </wp:positionH>
            <wp:positionV relativeFrom="paragraph">
              <wp:posOffset>628650</wp:posOffset>
            </wp:positionV>
            <wp:extent cx="1600200" cy="1066800"/>
            <wp:effectExtent l="0" t="0" r="0" b="0"/>
            <wp:wrapSquare wrapText="bothSides"/>
            <wp:docPr id="420964083" name="Picture 4" descr="Close-up of machine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64083" name="Picture 420964083" descr="Close-up of machine gear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0200" cy="1066800"/>
                    </a:xfrm>
                    <a:prstGeom prst="rect">
                      <a:avLst/>
                    </a:prstGeom>
                  </pic:spPr>
                </pic:pic>
              </a:graphicData>
            </a:graphic>
            <wp14:sizeRelH relativeFrom="page">
              <wp14:pctWidth>0</wp14:pctWidth>
            </wp14:sizeRelH>
            <wp14:sizeRelV relativeFrom="page">
              <wp14:pctHeight>0</wp14:pctHeight>
            </wp14:sizeRelV>
          </wp:anchor>
        </w:drawing>
      </w:r>
      <w:r w:rsidR="00061E56" w:rsidRPr="008131B1">
        <w:rPr>
          <w:rFonts w:ascii="Times New Roman" w:hAnsi="Times New Roman" w:cs="Times New Roman"/>
          <w:b/>
          <w:bCs/>
          <w:color w:val="0070C0"/>
          <w:sz w:val="24"/>
          <w:szCs w:val="24"/>
          <w:u w:val="single"/>
        </w:rPr>
        <w:t>Rational:</w:t>
      </w:r>
      <w:r w:rsidR="00061E56" w:rsidRPr="008131B1">
        <w:rPr>
          <w:rFonts w:ascii="Times New Roman" w:hAnsi="Times New Roman" w:cs="Times New Roman"/>
          <w:color w:val="0070C0"/>
          <w:sz w:val="24"/>
          <w:szCs w:val="24"/>
        </w:rPr>
        <w:t xml:space="preserve"> </w:t>
      </w:r>
      <w:r w:rsidR="00061E56">
        <w:rPr>
          <w:rFonts w:ascii="Times New Roman" w:hAnsi="Times New Roman" w:cs="Times New Roman"/>
          <w:sz w:val="24"/>
          <w:szCs w:val="24"/>
        </w:rPr>
        <w:t>structured around “rules” to efficiently and precisely meet specific pre-determined goals</w:t>
      </w:r>
      <w:r w:rsidR="004F1A95">
        <w:rPr>
          <w:rFonts w:ascii="Times New Roman" w:hAnsi="Times New Roman" w:cs="Times New Roman"/>
          <w:sz w:val="24"/>
          <w:szCs w:val="24"/>
        </w:rPr>
        <w:t xml:space="preserve">. This type of organization excels in methodology and </w:t>
      </w:r>
      <w:proofErr w:type="gramStart"/>
      <w:r w:rsidR="004F1A95">
        <w:rPr>
          <w:rFonts w:ascii="Times New Roman" w:hAnsi="Times New Roman" w:cs="Times New Roman"/>
          <w:sz w:val="24"/>
          <w:szCs w:val="24"/>
        </w:rPr>
        <w:t>speed, but</w:t>
      </w:r>
      <w:proofErr w:type="gramEnd"/>
      <w:r w:rsidR="004F1A95">
        <w:rPr>
          <w:rFonts w:ascii="Times New Roman" w:hAnsi="Times New Roman" w:cs="Times New Roman"/>
          <w:sz w:val="24"/>
          <w:szCs w:val="24"/>
        </w:rPr>
        <w:t xml:space="preserve"> fails to adapt to the </w:t>
      </w:r>
      <w:proofErr w:type="gramStart"/>
      <w:r w:rsidR="004F1A95">
        <w:rPr>
          <w:rFonts w:ascii="Times New Roman" w:hAnsi="Times New Roman" w:cs="Times New Roman"/>
          <w:sz w:val="24"/>
          <w:szCs w:val="24"/>
        </w:rPr>
        <w:t>ever changing</w:t>
      </w:r>
      <w:proofErr w:type="gramEnd"/>
      <w:r w:rsidR="004F1A95">
        <w:rPr>
          <w:rFonts w:ascii="Times New Roman" w:hAnsi="Times New Roman" w:cs="Times New Roman"/>
          <w:sz w:val="24"/>
          <w:szCs w:val="24"/>
        </w:rPr>
        <w:t xml:space="preserve"> environment. </w:t>
      </w:r>
    </w:p>
    <w:p w14:paraId="1218AA44" w14:textId="05EBF644" w:rsidR="00727350" w:rsidRDefault="00727350" w:rsidP="004250AC">
      <w:pPr>
        <w:pStyle w:val="ListParagraph"/>
        <w:spacing w:line="480" w:lineRule="auto"/>
        <w:rPr>
          <w:rFonts w:ascii="Times New Roman" w:hAnsi="Times New Roman" w:cs="Times New Roman"/>
          <w:sz w:val="24"/>
          <w:szCs w:val="24"/>
        </w:rPr>
      </w:pPr>
    </w:p>
    <w:p w14:paraId="4B795133" w14:textId="4B8EC04C" w:rsidR="004250AC" w:rsidRPr="004250AC" w:rsidRDefault="004250AC" w:rsidP="004250AC">
      <w:pPr>
        <w:pStyle w:val="ListParagraph"/>
        <w:spacing w:line="480" w:lineRule="auto"/>
        <w:rPr>
          <w:rFonts w:ascii="Times New Roman" w:hAnsi="Times New Roman" w:cs="Times New Roman"/>
          <w:sz w:val="24"/>
          <w:szCs w:val="24"/>
        </w:rPr>
      </w:pPr>
    </w:p>
    <w:p w14:paraId="0334CB55" w14:textId="102DE5D4" w:rsidR="009D764F" w:rsidRDefault="009D764F" w:rsidP="009D764F">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u w:val="single"/>
        </w:rPr>
        <w:t>Example:</w:t>
      </w:r>
      <w:r>
        <w:rPr>
          <w:rFonts w:ascii="Times New Roman" w:hAnsi="Times New Roman" w:cs="Times New Roman"/>
          <w:sz w:val="24"/>
          <w:szCs w:val="24"/>
        </w:rPr>
        <w:t xml:space="preserve"> A rational personal training business will have a pre-determined sales goal, a set product/package (i.e. training methodology), and a set price for the training package.</w:t>
      </w:r>
      <w:r w:rsidR="008131B1">
        <w:rPr>
          <w:rFonts w:ascii="Times New Roman" w:hAnsi="Times New Roman" w:cs="Times New Roman"/>
          <w:sz w:val="24"/>
          <w:szCs w:val="24"/>
        </w:rPr>
        <w:t xml:space="preserve"> The personal training organization will easily track </w:t>
      </w:r>
      <w:proofErr w:type="gramStart"/>
      <w:r w:rsidR="008131B1">
        <w:rPr>
          <w:rFonts w:ascii="Times New Roman" w:hAnsi="Times New Roman" w:cs="Times New Roman"/>
          <w:sz w:val="24"/>
          <w:szCs w:val="24"/>
        </w:rPr>
        <w:t>incurred</w:t>
      </w:r>
      <w:proofErr w:type="gramEnd"/>
      <w:r w:rsidR="008131B1">
        <w:rPr>
          <w:rFonts w:ascii="Times New Roman" w:hAnsi="Times New Roman" w:cs="Times New Roman"/>
          <w:sz w:val="24"/>
          <w:szCs w:val="24"/>
        </w:rPr>
        <w:t xml:space="preserve"> income and </w:t>
      </w:r>
      <w:proofErr w:type="gramStart"/>
      <w:r w:rsidR="008131B1">
        <w:rPr>
          <w:rFonts w:ascii="Times New Roman" w:hAnsi="Times New Roman" w:cs="Times New Roman"/>
          <w:sz w:val="24"/>
          <w:szCs w:val="24"/>
        </w:rPr>
        <w:t>has</w:t>
      </w:r>
      <w:proofErr w:type="gramEnd"/>
      <w:r w:rsidR="008131B1">
        <w:rPr>
          <w:rFonts w:ascii="Times New Roman" w:hAnsi="Times New Roman" w:cs="Times New Roman"/>
          <w:sz w:val="24"/>
          <w:szCs w:val="24"/>
        </w:rPr>
        <w:t xml:space="preserve"> a structured plan for how income will be generated.</w:t>
      </w:r>
    </w:p>
    <w:p w14:paraId="6C467DE1" w14:textId="77777777" w:rsidR="004F1A95" w:rsidRDefault="004F1A95" w:rsidP="004F1A95">
      <w:pPr>
        <w:pStyle w:val="ListParagraph"/>
        <w:spacing w:line="480" w:lineRule="auto"/>
        <w:rPr>
          <w:rFonts w:ascii="Times New Roman" w:hAnsi="Times New Roman" w:cs="Times New Roman"/>
          <w:sz w:val="24"/>
          <w:szCs w:val="24"/>
        </w:rPr>
      </w:pPr>
    </w:p>
    <w:p w14:paraId="403410F7" w14:textId="39E6AA42" w:rsidR="004250AC" w:rsidRDefault="00061E56" w:rsidP="004250AC">
      <w:pPr>
        <w:pStyle w:val="ListParagraph"/>
        <w:numPr>
          <w:ilvl w:val="0"/>
          <w:numId w:val="5"/>
        </w:numPr>
        <w:spacing w:line="480" w:lineRule="auto"/>
        <w:rPr>
          <w:rFonts w:ascii="Times New Roman" w:hAnsi="Times New Roman" w:cs="Times New Roman"/>
          <w:sz w:val="24"/>
          <w:szCs w:val="24"/>
        </w:rPr>
      </w:pPr>
      <w:r w:rsidRPr="008131B1">
        <w:rPr>
          <w:rFonts w:ascii="Times New Roman" w:hAnsi="Times New Roman" w:cs="Times New Roman"/>
          <w:b/>
          <w:bCs/>
          <w:color w:val="0070C0"/>
          <w:sz w:val="24"/>
          <w:szCs w:val="24"/>
          <w:u w:val="single"/>
        </w:rPr>
        <w:t>Open:</w:t>
      </w:r>
      <w:r w:rsidRPr="008131B1">
        <w:rPr>
          <w:rFonts w:ascii="Times New Roman" w:hAnsi="Times New Roman" w:cs="Times New Roman"/>
          <w:color w:val="0070C0"/>
          <w:sz w:val="24"/>
          <w:szCs w:val="24"/>
        </w:rPr>
        <w:t xml:space="preserve"> </w:t>
      </w:r>
      <w:r w:rsidR="004F1A95">
        <w:rPr>
          <w:rFonts w:ascii="Times New Roman" w:hAnsi="Times New Roman" w:cs="Times New Roman"/>
          <w:sz w:val="24"/>
          <w:szCs w:val="24"/>
        </w:rPr>
        <w:t xml:space="preserve">big picture goals are understood with less regulation required to </w:t>
      </w:r>
      <w:proofErr w:type="gramStart"/>
      <w:r w:rsidR="004F1A95">
        <w:rPr>
          <w:rFonts w:ascii="Times New Roman" w:hAnsi="Times New Roman" w:cs="Times New Roman"/>
          <w:sz w:val="24"/>
          <w:szCs w:val="24"/>
        </w:rPr>
        <w:t>meeting</w:t>
      </w:r>
      <w:proofErr w:type="gramEnd"/>
      <w:r w:rsidR="004F1A95">
        <w:rPr>
          <w:rFonts w:ascii="Times New Roman" w:hAnsi="Times New Roman" w:cs="Times New Roman"/>
          <w:sz w:val="24"/>
          <w:szCs w:val="24"/>
        </w:rPr>
        <w:t xml:space="preserve"> the goals. This element of organization excels in </w:t>
      </w:r>
      <w:proofErr w:type="gramStart"/>
      <w:r w:rsidR="004F1A95">
        <w:rPr>
          <w:rFonts w:ascii="Times New Roman" w:hAnsi="Times New Roman" w:cs="Times New Roman"/>
          <w:sz w:val="24"/>
          <w:szCs w:val="24"/>
        </w:rPr>
        <w:t>adaptability, but</w:t>
      </w:r>
      <w:proofErr w:type="gramEnd"/>
      <w:r w:rsidR="004F1A95">
        <w:rPr>
          <w:rFonts w:ascii="Times New Roman" w:hAnsi="Times New Roman" w:cs="Times New Roman"/>
          <w:sz w:val="24"/>
          <w:szCs w:val="24"/>
        </w:rPr>
        <w:t xml:space="preserve"> struggles with structure. </w:t>
      </w:r>
    </w:p>
    <w:p w14:paraId="0868B4C6" w14:textId="611E7FAA" w:rsidR="004250AC" w:rsidRDefault="00727350" w:rsidP="004250AC">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2A5C435E" wp14:editId="308F29D4">
            <wp:simplePos x="0" y="0"/>
            <wp:positionH relativeFrom="margin">
              <wp:posOffset>434340</wp:posOffset>
            </wp:positionH>
            <wp:positionV relativeFrom="paragraph">
              <wp:posOffset>8890</wp:posOffset>
            </wp:positionV>
            <wp:extent cx="1668780" cy="1112520"/>
            <wp:effectExtent l="0" t="0" r="7620" b="0"/>
            <wp:wrapSquare wrapText="bothSides"/>
            <wp:docPr id="1026930306" name="Picture 6" descr="An abstract phot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30306" name="Picture 1026930306" descr="An abstract photo ligh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68780" cy="1112520"/>
                    </a:xfrm>
                    <a:prstGeom prst="rect">
                      <a:avLst/>
                    </a:prstGeom>
                  </pic:spPr>
                </pic:pic>
              </a:graphicData>
            </a:graphic>
            <wp14:sizeRelH relativeFrom="page">
              <wp14:pctWidth>0</wp14:pctWidth>
            </wp14:sizeRelH>
            <wp14:sizeRelV relativeFrom="page">
              <wp14:pctHeight>0</wp14:pctHeight>
            </wp14:sizeRelV>
          </wp:anchor>
        </w:drawing>
      </w:r>
    </w:p>
    <w:p w14:paraId="736005DD" w14:textId="77777777" w:rsidR="00727350" w:rsidRDefault="00727350" w:rsidP="004250AC">
      <w:pPr>
        <w:pStyle w:val="ListParagraph"/>
        <w:spacing w:line="480" w:lineRule="auto"/>
        <w:rPr>
          <w:rFonts w:ascii="Times New Roman" w:hAnsi="Times New Roman" w:cs="Times New Roman"/>
          <w:sz w:val="24"/>
          <w:szCs w:val="24"/>
        </w:rPr>
      </w:pPr>
    </w:p>
    <w:p w14:paraId="6599F4E4" w14:textId="77777777" w:rsidR="00727350" w:rsidRDefault="00727350" w:rsidP="004250AC">
      <w:pPr>
        <w:pStyle w:val="ListParagraph"/>
        <w:spacing w:line="480" w:lineRule="auto"/>
        <w:rPr>
          <w:rFonts w:ascii="Times New Roman" w:hAnsi="Times New Roman" w:cs="Times New Roman"/>
          <w:sz w:val="24"/>
          <w:szCs w:val="24"/>
        </w:rPr>
      </w:pPr>
    </w:p>
    <w:p w14:paraId="297311D8" w14:textId="77777777" w:rsidR="00727350" w:rsidRPr="004250AC" w:rsidRDefault="00727350" w:rsidP="004250AC">
      <w:pPr>
        <w:pStyle w:val="ListParagraph"/>
        <w:spacing w:line="480" w:lineRule="auto"/>
        <w:rPr>
          <w:rFonts w:ascii="Times New Roman" w:hAnsi="Times New Roman" w:cs="Times New Roman"/>
          <w:sz w:val="24"/>
          <w:szCs w:val="24"/>
        </w:rPr>
      </w:pPr>
    </w:p>
    <w:p w14:paraId="47B46B1B" w14:textId="7952E6C3" w:rsidR="009D764F" w:rsidRPr="00061E56" w:rsidRDefault="009D764F" w:rsidP="008131B1">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u w:val="single"/>
        </w:rPr>
        <w:t>Example:</w:t>
      </w:r>
      <w:r>
        <w:rPr>
          <w:rFonts w:ascii="Times New Roman" w:hAnsi="Times New Roman" w:cs="Times New Roman"/>
          <w:sz w:val="24"/>
          <w:szCs w:val="24"/>
        </w:rPr>
        <w:t xml:space="preserve"> </w:t>
      </w:r>
      <w:r w:rsidR="008131B1">
        <w:rPr>
          <w:rFonts w:ascii="Times New Roman" w:hAnsi="Times New Roman" w:cs="Times New Roman"/>
          <w:sz w:val="24"/>
          <w:szCs w:val="24"/>
        </w:rPr>
        <w:t xml:space="preserve">An open personal training organization has </w:t>
      </w:r>
      <w:proofErr w:type="gramStart"/>
      <w:r w:rsidR="008131B1">
        <w:rPr>
          <w:rFonts w:ascii="Times New Roman" w:hAnsi="Times New Roman" w:cs="Times New Roman"/>
          <w:sz w:val="24"/>
          <w:szCs w:val="24"/>
        </w:rPr>
        <w:t>the</w:t>
      </w:r>
      <w:proofErr w:type="gramEnd"/>
      <w:r w:rsidR="008131B1">
        <w:rPr>
          <w:rFonts w:ascii="Times New Roman" w:hAnsi="Times New Roman" w:cs="Times New Roman"/>
          <w:sz w:val="24"/>
          <w:szCs w:val="24"/>
        </w:rPr>
        <w:t xml:space="preserve"> overarching goal of income generation, but each personal trainer </w:t>
      </w:r>
      <w:proofErr w:type="gramStart"/>
      <w:r w:rsidR="008131B1">
        <w:rPr>
          <w:rFonts w:ascii="Times New Roman" w:hAnsi="Times New Roman" w:cs="Times New Roman"/>
          <w:sz w:val="24"/>
          <w:szCs w:val="24"/>
        </w:rPr>
        <w:t>is able to</w:t>
      </w:r>
      <w:proofErr w:type="gramEnd"/>
      <w:r w:rsidR="008131B1">
        <w:rPr>
          <w:rFonts w:ascii="Times New Roman" w:hAnsi="Times New Roman" w:cs="Times New Roman"/>
          <w:sz w:val="24"/>
          <w:szCs w:val="24"/>
        </w:rPr>
        <w:t xml:space="preserve"> set their own rate, customize their own product, and tailor their program individually. This program excels in individuality</w:t>
      </w:r>
      <w:r w:rsidR="002F27AA">
        <w:rPr>
          <w:rFonts w:ascii="Times New Roman" w:hAnsi="Times New Roman" w:cs="Times New Roman"/>
          <w:sz w:val="24"/>
          <w:szCs w:val="24"/>
        </w:rPr>
        <w:t xml:space="preserve"> and creativity</w:t>
      </w:r>
      <w:r w:rsidR="008131B1">
        <w:rPr>
          <w:rFonts w:ascii="Times New Roman" w:hAnsi="Times New Roman" w:cs="Times New Roman"/>
          <w:sz w:val="24"/>
          <w:szCs w:val="24"/>
        </w:rPr>
        <w:t xml:space="preserve">, but it is difficult to assess the productivity of the organization </w:t>
      </w:r>
      <w:proofErr w:type="gramStart"/>
      <w:r w:rsidR="008131B1">
        <w:rPr>
          <w:rFonts w:ascii="Times New Roman" w:hAnsi="Times New Roman" w:cs="Times New Roman"/>
          <w:sz w:val="24"/>
          <w:szCs w:val="24"/>
        </w:rPr>
        <w:t>as a whole when</w:t>
      </w:r>
      <w:proofErr w:type="gramEnd"/>
      <w:r w:rsidR="008131B1">
        <w:rPr>
          <w:rFonts w:ascii="Times New Roman" w:hAnsi="Times New Roman" w:cs="Times New Roman"/>
          <w:sz w:val="24"/>
          <w:szCs w:val="24"/>
        </w:rPr>
        <w:t xml:space="preserve"> some trainers are excelling and others may be falling behind.</w:t>
      </w:r>
    </w:p>
    <w:p w14:paraId="74D17E6D" w14:textId="09CA7F1D" w:rsidR="000B4034" w:rsidRPr="002869B9" w:rsidRDefault="000B4034" w:rsidP="004F1A95">
      <w:pPr>
        <w:ind w:firstLine="720"/>
        <w:rPr>
          <w:rFonts w:ascii="Times New Roman" w:hAnsi="Times New Roman" w:cs="Times New Roman"/>
          <w:sz w:val="24"/>
          <w:szCs w:val="24"/>
        </w:rPr>
      </w:pPr>
    </w:p>
    <w:p w14:paraId="5EF6BB06" w14:textId="4CF57BE0" w:rsidR="002869B9" w:rsidRDefault="002F27AA" w:rsidP="002F27A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 summary, the best organizations will adopt principles of both open and rational systems. They will take measures that factor into their </w:t>
      </w:r>
      <w:proofErr w:type="gramStart"/>
      <w:r>
        <w:rPr>
          <w:rFonts w:ascii="Times New Roman" w:hAnsi="Times New Roman" w:cs="Times New Roman"/>
          <w:sz w:val="24"/>
          <w:szCs w:val="24"/>
        </w:rPr>
        <w:t>ever changing</w:t>
      </w:r>
      <w:proofErr w:type="gramEnd"/>
      <w:r>
        <w:rPr>
          <w:rFonts w:ascii="Times New Roman" w:hAnsi="Times New Roman" w:cs="Times New Roman"/>
          <w:sz w:val="24"/>
          <w:szCs w:val="24"/>
        </w:rPr>
        <w:t xml:space="preserve"> environment</w:t>
      </w:r>
      <w:r w:rsidR="00FC663C">
        <w:rPr>
          <w:rFonts w:ascii="Times New Roman" w:hAnsi="Times New Roman" w:cs="Times New Roman"/>
          <w:sz w:val="24"/>
          <w:szCs w:val="24"/>
        </w:rPr>
        <w:t xml:space="preserve"> (economy, technology, and politics)</w:t>
      </w:r>
      <w:r>
        <w:rPr>
          <w:rFonts w:ascii="Times New Roman" w:hAnsi="Times New Roman" w:cs="Times New Roman"/>
          <w:sz w:val="24"/>
          <w:szCs w:val="24"/>
        </w:rPr>
        <w:t xml:space="preser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remain one step ahead of their competitors</w:t>
      </w:r>
      <w:r w:rsidR="00FC663C">
        <w:rPr>
          <w:rFonts w:ascii="Times New Roman" w:hAnsi="Times New Roman" w:cs="Times New Roman"/>
          <w:sz w:val="24"/>
          <w:szCs w:val="24"/>
        </w:rPr>
        <w:t xml:space="preserve"> and to persist in relevance in an </w:t>
      </w:r>
      <w:proofErr w:type="gramStart"/>
      <w:r w:rsidR="00FC663C">
        <w:rPr>
          <w:rFonts w:ascii="Times New Roman" w:hAnsi="Times New Roman" w:cs="Times New Roman"/>
          <w:sz w:val="24"/>
          <w:szCs w:val="24"/>
        </w:rPr>
        <w:t>ever changing</w:t>
      </w:r>
      <w:proofErr w:type="gramEnd"/>
      <w:r w:rsidR="00FC663C">
        <w:rPr>
          <w:rFonts w:ascii="Times New Roman" w:hAnsi="Times New Roman" w:cs="Times New Roman"/>
          <w:sz w:val="24"/>
          <w:szCs w:val="24"/>
        </w:rPr>
        <w:t xml:space="preserve"> world. </w:t>
      </w:r>
    </w:p>
    <w:p w14:paraId="36120777" w14:textId="77777777" w:rsidR="002869B9" w:rsidRDefault="002869B9" w:rsidP="002F27AA">
      <w:pPr>
        <w:spacing w:line="480" w:lineRule="auto"/>
        <w:rPr>
          <w:rFonts w:ascii="Times New Roman" w:hAnsi="Times New Roman" w:cs="Times New Roman"/>
          <w:sz w:val="24"/>
          <w:szCs w:val="24"/>
        </w:rPr>
      </w:pPr>
    </w:p>
    <w:p w14:paraId="7C655A08" w14:textId="77777777" w:rsidR="002869B9" w:rsidRDefault="002869B9" w:rsidP="002F27AA">
      <w:pPr>
        <w:spacing w:line="480" w:lineRule="auto"/>
        <w:rPr>
          <w:rFonts w:ascii="Times New Roman" w:hAnsi="Times New Roman" w:cs="Times New Roman"/>
          <w:sz w:val="24"/>
          <w:szCs w:val="24"/>
        </w:rPr>
      </w:pPr>
    </w:p>
    <w:p w14:paraId="432A5F2C" w14:textId="77777777" w:rsidR="00882AD0" w:rsidRDefault="00882AD0" w:rsidP="00D214BE">
      <w:pPr>
        <w:rPr>
          <w:rFonts w:ascii="Times New Roman" w:hAnsi="Times New Roman" w:cs="Times New Roman"/>
          <w:sz w:val="24"/>
          <w:szCs w:val="24"/>
        </w:rPr>
      </w:pPr>
    </w:p>
    <w:p w14:paraId="3A6FA88E" w14:textId="77777777" w:rsidR="00882AD0" w:rsidRDefault="00882AD0" w:rsidP="00D214BE">
      <w:pPr>
        <w:rPr>
          <w:rFonts w:ascii="Times New Roman" w:hAnsi="Times New Roman" w:cs="Times New Roman"/>
          <w:sz w:val="24"/>
          <w:szCs w:val="24"/>
        </w:rPr>
      </w:pPr>
    </w:p>
    <w:p w14:paraId="31555E2D" w14:textId="77777777" w:rsidR="00882AD0" w:rsidRDefault="00882AD0" w:rsidP="00D214BE">
      <w:pPr>
        <w:rPr>
          <w:rFonts w:ascii="Times New Roman" w:hAnsi="Times New Roman" w:cs="Times New Roman"/>
          <w:sz w:val="24"/>
          <w:szCs w:val="24"/>
        </w:rPr>
      </w:pPr>
    </w:p>
    <w:p w14:paraId="3A0A58D5" w14:textId="77777777" w:rsidR="00882AD0" w:rsidRDefault="00882AD0" w:rsidP="00D214BE">
      <w:pPr>
        <w:rPr>
          <w:rFonts w:ascii="Times New Roman" w:hAnsi="Times New Roman" w:cs="Times New Roman"/>
          <w:sz w:val="24"/>
          <w:szCs w:val="24"/>
        </w:rPr>
      </w:pPr>
    </w:p>
    <w:p w14:paraId="7A88D7B7" w14:textId="7D756B60" w:rsidR="00882AD0" w:rsidRDefault="004250AC" w:rsidP="00D214BE">
      <w:pPr>
        <w:rPr>
          <w:rFonts w:ascii="Times New Roman" w:hAnsi="Times New Roman" w:cs="Times New Roman"/>
          <w:sz w:val="24"/>
          <w:szCs w:val="24"/>
        </w:rPr>
      </w:pPr>
      <w:r>
        <w:rPr>
          <w:rFonts w:ascii="Times New Roman" w:hAnsi="Times New Roman" w:cs="Times New Roman"/>
          <w:sz w:val="24"/>
          <w:szCs w:val="24"/>
        </w:rPr>
        <w:t>‘</w:t>
      </w:r>
    </w:p>
    <w:p w14:paraId="0CBC35CE" w14:textId="77777777" w:rsidR="004250AC" w:rsidRDefault="004250AC" w:rsidP="00D214BE">
      <w:pPr>
        <w:rPr>
          <w:rFonts w:ascii="Times New Roman" w:hAnsi="Times New Roman" w:cs="Times New Roman"/>
          <w:sz w:val="24"/>
          <w:szCs w:val="24"/>
        </w:rPr>
      </w:pPr>
    </w:p>
    <w:p w14:paraId="72ACF122" w14:textId="77777777" w:rsidR="004250AC" w:rsidRDefault="004250AC" w:rsidP="00D214BE">
      <w:pPr>
        <w:rPr>
          <w:rFonts w:ascii="Times New Roman" w:hAnsi="Times New Roman" w:cs="Times New Roman"/>
          <w:sz w:val="24"/>
          <w:szCs w:val="24"/>
        </w:rPr>
      </w:pPr>
    </w:p>
    <w:p w14:paraId="1B32D71E" w14:textId="77777777" w:rsidR="00882AD0" w:rsidRDefault="00882AD0" w:rsidP="00D214BE">
      <w:pPr>
        <w:rPr>
          <w:rFonts w:ascii="Times New Roman" w:hAnsi="Times New Roman" w:cs="Times New Roman"/>
          <w:sz w:val="24"/>
          <w:szCs w:val="24"/>
        </w:rPr>
      </w:pPr>
    </w:p>
    <w:p w14:paraId="4D7A0A5F" w14:textId="77777777" w:rsidR="00882AD0" w:rsidRDefault="00882AD0" w:rsidP="00D214BE">
      <w:pPr>
        <w:rPr>
          <w:rFonts w:ascii="Times New Roman" w:hAnsi="Times New Roman" w:cs="Times New Roman"/>
          <w:sz w:val="24"/>
          <w:szCs w:val="24"/>
        </w:rPr>
      </w:pPr>
    </w:p>
    <w:p w14:paraId="4F8DFD0D" w14:textId="77777777" w:rsidR="00FC663C" w:rsidRDefault="00FC663C" w:rsidP="00D214BE">
      <w:pPr>
        <w:rPr>
          <w:rFonts w:ascii="Times New Roman" w:hAnsi="Times New Roman" w:cs="Times New Roman"/>
          <w:sz w:val="24"/>
          <w:szCs w:val="24"/>
        </w:rPr>
      </w:pPr>
    </w:p>
    <w:p w14:paraId="32706B86" w14:textId="77777777" w:rsidR="00FC663C" w:rsidRDefault="00FC663C" w:rsidP="00D214BE">
      <w:pPr>
        <w:rPr>
          <w:rFonts w:ascii="Times New Roman" w:hAnsi="Times New Roman" w:cs="Times New Roman"/>
          <w:sz w:val="24"/>
          <w:szCs w:val="24"/>
        </w:rPr>
      </w:pPr>
    </w:p>
    <w:p w14:paraId="447DDDB8" w14:textId="77777777" w:rsidR="00FC663C" w:rsidRDefault="00FC663C" w:rsidP="00D214BE">
      <w:pPr>
        <w:rPr>
          <w:rFonts w:ascii="Times New Roman" w:hAnsi="Times New Roman" w:cs="Times New Roman"/>
          <w:sz w:val="24"/>
          <w:szCs w:val="24"/>
        </w:rPr>
      </w:pPr>
    </w:p>
    <w:p w14:paraId="0BF42D9E" w14:textId="77777777" w:rsidR="00FC663C" w:rsidRDefault="00FC663C" w:rsidP="00D214BE">
      <w:pPr>
        <w:rPr>
          <w:rFonts w:ascii="Times New Roman" w:hAnsi="Times New Roman" w:cs="Times New Roman"/>
          <w:sz w:val="24"/>
          <w:szCs w:val="24"/>
        </w:rPr>
      </w:pPr>
    </w:p>
    <w:p w14:paraId="16E0ABB5" w14:textId="77777777" w:rsidR="00FC663C" w:rsidRDefault="00FC663C" w:rsidP="00D214BE">
      <w:pPr>
        <w:rPr>
          <w:rFonts w:ascii="Times New Roman" w:hAnsi="Times New Roman" w:cs="Times New Roman"/>
          <w:sz w:val="24"/>
          <w:szCs w:val="24"/>
        </w:rPr>
      </w:pPr>
    </w:p>
    <w:p w14:paraId="4D563E27" w14:textId="77777777" w:rsidR="00FC663C" w:rsidRDefault="00FC663C" w:rsidP="00D214BE">
      <w:pPr>
        <w:rPr>
          <w:rFonts w:ascii="Times New Roman" w:hAnsi="Times New Roman" w:cs="Times New Roman"/>
          <w:sz w:val="24"/>
          <w:szCs w:val="24"/>
        </w:rPr>
      </w:pPr>
    </w:p>
    <w:p w14:paraId="611ECF99" w14:textId="77777777" w:rsidR="00FC663C" w:rsidRDefault="00FC663C" w:rsidP="00D214BE">
      <w:pPr>
        <w:rPr>
          <w:rFonts w:ascii="Times New Roman" w:hAnsi="Times New Roman" w:cs="Times New Roman"/>
          <w:sz w:val="24"/>
          <w:szCs w:val="24"/>
        </w:rPr>
      </w:pPr>
    </w:p>
    <w:p w14:paraId="3C0AEBEF" w14:textId="77777777" w:rsidR="00FC663C" w:rsidRDefault="00FC663C" w:rsidP="00D214BE">
      <w:pPr>
        <w:rPr>
          <w:rFonts w:ascii="Times New Roman" w:hAnsi="Times New Roman" w:cs="Times New Roman"/>
          <w:sz w:val="24"/>
          <w:szCs w:val="24"/>
        </w:rPr>
      </w:pPr>
    </w:p>
    <w:p w14:paraId="3D7AD7EE" w14:textId="77777777" w:rsidR="00FC663C" w:rsidRDefault="00FC663C" w:rsidP="00D214BE">
      <w:pPr>
        <w:rPr>
          <w:rFonts w:ascii="Times New Roman" w:hAnsi="Times New Roman" w:cs="Times New Roman"/>
          <w:sz w:val="24"/>
          <w:szCs w:val="24"/>
        </w:rPr>
      </w:pPr>
    </w:p>
    <w:p w14:paraId="0FC0102A" w14:textId="77777777" w:rsidR="00FC663C" w:rsidRDefault="00FC663C" w:rsidP="00D214BE">
      <w:pPr>
        <w:rPr>
          <w:rFonts w:ascii="Times New Roman" w:hAnsi="Times New Roman" w:cs="Times New Roman"/>
          <w:sz w:val="24"/>
          <w:szCs w:val="24"/>
        </w:rPr>
      </w:pPr>
    </w:p>
    <w:p w14:paraId="5C2096D0" w14:textId="77777777" w:rsidR="00FC663C" w:rsidRDefault="00FC663C" w:rsidP="00D214BE">
      <w:pPr>
        <w:rPr>
          <w:rFonts w:ascii="Times New Roman" w:hAnsi="Times New Roman" w:cs="Times New Roman"/>
          <w:sz w:val="24"/>
          <w:szCs w:val="24"/>
        </w:rPr>
      </w:pPr>
    </w:p>
    <w:p w14:paraId="3FEE2F78" w14:textId="16FBA36A" w:rsidR="002869B9" w:rsidRPr="00650B74" w:rsidRDefault="002A0E65" w:rsidP="002869B9">
      <w:pPr>
        <w:jc w:val="center"/>
        <w:rPr>
          <w:rFonts w:ascii="Times New Roman" w:hAnsi="Times New Roman" w:cs="Times New Roman"/>
          <w:b/>
          <w:bCs/>
          <w:sz w:val="24"/>
          <w:szCs w:val="24"/>
        </w:rPr>
      </w:pPr>
      <w:r w:rsidRPr="00650B74">
        <w:rPr>
          <w:rFonts w:ascii="Times New Roman" w:hAnsi="Times New Roman" w:cs="Times New Roman"/>
          <w:b/>
          <w:bCs/>
          <w:sz w:val="24"/>
          <w:szCs w:val="24"/>
        </w:rPr>
        <w:lastRenderedPageBreak/>
        <w:t>References</w:t>
      </w:r>
    </w:p>
    <w:p w14:paraId="256E30C3" w14:textId="70006835" w:rsidR="002A0E65" w:rsidRPr="00650B74" w:rsidRDefault="00650B74" w:rsidP="00650B74">
      <w:pPr>
        <w:ind w:firstLine="720"/>
        <w:rPr>
          <w:rFonts w:ascii="Times New Roman" w:hAnsi="Times New Roman" w:cs="Times New Roman"/>
          <w:sz w:val="24"/>
          <w:szCs w:val="24"/>
        </w:rPr>
      </w:pPr>
      <w:r w:rsidRPr="00650B74">
        <w:rPr>
          <w:rFonts w:ascii="Times New Roman" w:hAnsi="Times New Roman" w:cs="Times New Roman"/>
          <w:sz w:val="24"/>
          <w:szCs w:val="24"/>
        </w:rPr>
        <w:t>L</w:t>
      </w:r>
      <w:r w:rsidRPr="00650B74">
        <w:rPr>
          <w:rFonts w:ascii="Times New Roman" w:hAnsi="Times New Roman" w:cs="Times New Roman"/>
          <w:sz w:val="24"/>
          <w:szCs w:val="24"/>
        </w:rPr>
        <w:t>ussier, R. N., Kimball, D. C. (2019). Applied Sport Management Skills (3rd Ed). Human Kineti</w:t>
      </w:r>
      <w:r w:rsidRPr="00650B74">
        <w:rPr>
          <w:rFonts w:ascii="Times New Roman" w:hAnsi="Times New Roman" w:cs="Times New Roman"/>
          <w:sz w:val="24"/>
          <w:szCs w:val="24"/>
        </w:rPr>
        <w:t>cs.</w:t>
      </w:r>
      <w:r w:rsidRPr="00650B74">
        <w:rPr>
          <w:sz w:val="24"/>
          <w:szCs w:val="24"/>
        </w:rPr>
        <w:t xml:space="preserve"> </w:t>
      </w:r>
      <w:r w:rsidRPr="00650B74">
        <w:rPr>
          <w:rFonts w:ascii="Times New Roman" w:hAnsi="Times New Roman" w:cs="Times New Roman"/>
          <w:sz w:val="24"/>
          <w:szCs w:val="24"/>
        </w:rPr>
        <w:t>ISBN-10: 149257015X</w:t>
      </w:r>
    </w:p>
    <w:sectPr w:rsidR="002A0E65" w:rsidRPr="00650B74" w:rsidSect="00361F06">
      <w:headerReference w:type="default" r:id="rId19"/>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DA4F3" w14:textId="77777777" w:rsidR="00305A92" w:rsidRDefault="00305A92" w:rsidP="0099690E">
      <w:pPr>
        <w:spacing w:after="0" w:line="240" w:lineRule="auto"/>
      </w:pPr>
      <w:r>
        <w:separator/>
      </w:r>
    </w:p>
  </w:endnote>
  <w:endnote w:type="continuationSeparator" w:id="0">
    <w:p w14:paraId="2698EDEE" w14:textId="77777777" w:rsidR="00305A92" w:rsidRDefault="00305A92" w:rsidP="0099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2AFD4" w14:textId="77777777" w:rsidR="00305A92" w:rsidRDefault="00305A92" w:rsidP="0099690E">
      <w:pPr>
        <w:spacing w:after="0" w:line="240" w:lineRule="auto"/>
      </w:pPr>
      <w:r>
        <w:separator/>
      </w:r>
    </w:p>
  </w:footnote>
  <w:footnote w:type="continuationSeparator" w:id="0">
    <w:p w14:paraId="66EE60B6" w14:textId="77777777" w:rsidR="00305A92" w:rsidRDefault="00305A92" w:rsidP="00996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906719183"/>
      <w:docPartObj>
        <w:docPartGallery w:val="Page Numbers (Top of Page)"/>
        <w:docPartUnique/>
      </w:docPartObj>
    </w:sdtPr>
    <w:sdtEndPr>
      <w:rPr>
        <w:noProof/>
      </w:rPr>
    </w:sdtEndPr>
    <w:sdtContent>
      <w:p w14:paraId="103D475E" w14:textId="455336CE" w:rsidR="00BF5537" w:rsidRPr="009A0167" w:rsidRDefault="00E900BC" w:rsidP="009A0167">
        <w:pPr>
          <w:pStyle w:val="Header"/>
          <w:rPr>
            <w:sz w:val="24"/>
            <w:szCs w:val="24"/>
          </w:rPr>
        </w:pPr>
        <w:r>
          <w:rPr>
            <w:rFonts w:ascii="Times New Roman" w:hAnsi="Times New Roman" w:cs="Times New Roman"/>
            <w:sz w:val="24"/>
            <w:szCs w:val="24"/>
          </w:rPr>
          <w:t xml:space="preserve">Response Paper: </w:t>
        </w:r>
        <w:r w:rsidR="009316F8">
          <w:rPr>
            <w:rFonts w:ascii="Times New Roman" w:hAnsi="Times New Roman" w:cs="Times New Roman"/>
            <w:sz w:val="24"/>
            <w:szCs w:val="24"/>
          </w:rPr>
          <w:t>Organizational Theory</w:t>
        </w:r>
        <w:r w:rsidR="00D3264A" w:rsidRPr="009A0167">
          <w:rPr>
            <w:rFonts w:ascii="Times New Roman" w:hAnsi="Times New Roman" w:cs="Times New Roman"/>
            <w:sz w:val="24"/>
            <w:szCs w:val="24"/>
          </w:rPr>
          <w:t xml:space="preserve">                    </w:t>
        </w:r>
        <w:r w:rsidR="0030546C" w:rsidRPr="009A0167">
          <w:rPr>
            <w:rFonts w:ascii="Times New Roman" w:hAnsi="Times New Roman" w:cs="Times New Roman"/>
            <w:sz w:val="24"/>
            <w:szCs w:val="24"/>
          </w:rPr>
          <w:t xml:space="preserve">              </w:t>
        </w:r>
        <w:r w:rsidR="009A0167" w:rsidRPr="009A0167">
          <w:rPr>
            <w:rFonts w:ascii="Times New Roman" w:hAnsi="Times New Roman" w:cs="Times New Roman"/>
            <w:sz w:val="24"/>
            <w:szCs w:val="24"/>
          </w:rPr>
          <w:t xml:space="preserve">         </w:t>
        </w:r>
        <w:r w:rsidR="0030546C" w:rsidRPr="009A0167">
          <w:rPr>
            <w:rFonts w:ascii="Times New Roman" w:hAnsi="Times New Roman" w:cs="Times New Roman"/>
            <w:sz w:val="24"/>
            <w:szCs w:val="24"/>
          </w:rPr>
          <w:t xml:space="preserve">  </w:t>
        </w:r>
        <w:r w:rsidR="00BF5537" w:rsidRPr="009A0167">
          <w:rPr>
            <w:rFonts w:ascii="Times New Roman" w:hAnsi="Times New Roman" w:cs="Times New Roman"/>
            <w:sz w:val="24"/>
            <w:szCs w:val="24"/>
          </w:rPr>
          <w:t xml:space="preserve">                                           1</w:t>
        </w:r>
      </w:p>
    </w:sdtContent>
  </w:sdt>
  <w:p w14:paraId="22E8512D" w14:textId="5F8AA21E" w:rsidR="00BF5537" w:rsidRPr="004213A7" w:rsidRDefault="00BF5537" w:rsidP="001D5397">
    <w:pP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E546" w14:textId="1EC70262" w:rsidR="00BF5537" w:rsidRPr="00DB5DF6" w:rsidRDefault="00E900BC" w:rsidP="00516324">
    <w:pPr>
      <w:pStyle w:val="Header"/>
      <w:rPr>
        <w:rFonts w:ascii="Times New Roman" w:hAnsi="Times New Roman" w:cs="Times New Roman"/>
        <w:sz w:val="24"/>
        <w:szCs w:val="24"/>
      </w:rPr>
    </w:pPr>
    <w:r>
      <w:rPr>
        <w:rFonts w:ascii="Times New Roman" w:hAnsi="Times New Roman" w:cs="Times New Roman"/>
        <w:sz w:val="24"/>
        <w:szCs w:val="24"/>
      </w:rPr>
      <w:t xml:space="preserve">Response Paper: </w:t>
    </w:r>
    <w:r w:rsidR="009316F8">
      <w:rPr>
        <w:rFonts w:ascii="Times New Roman" w:hAnsi="Times New Roman" w:cs="Times New Roman"/>
        <w:sz w:val="24"/>
        <w:szCs w:val="24"/>
      </w:rPr>
      <w:t>Organizational Theory</w:t>
    </w:r>
    <w:r w:rsidR="0030546C">
      <w:rPr>
        <w:rFonts w:ascii="Times New Roman" w:hAnsi="Times New Roman" w:cs="Times New Roman"/>
        <w:sz w:val="24"/>
        <w:szCs w:val="24"/>
      </w:rPr>
      <w:tab/>
      <w:t xml:space="preserve">        </w:t>
    </w:r>
    <w:r w:rsidR="00BF5537">
      <w:rPr>
        <w:rFonts w:ascii="Times New Roman" w:hAnsi="Times New Roman" w:cs="Times New Roman"/>
        <w:sz w:val="24"/>
        <w:szCs w:val="24"/>
      </w:rPr>
      <w:t xml:space="preserve">       </w:t>
    </w:r>
    <w:r w:rsidR="00BF5537">
      <w:rPr>
        <w:rFonts w:ascii="Times New Roman" w:hAnsi="Times New Roman" w:cs="Times New Roman"/>
        <w:sz w:val="24"/>
        <w:szCs w:val="24"/>
      </w:rPr>
      <w:tab/>
      <w:t xml:space="preserve">                                                            </w:t>
    </w:r>
    <w:sdt>
      <w:sdtPr>
        <w:id w:val="-580914706"/>
        <w:docPartObj>
          <w:docPartGallery w:val="Page Numbers (Top of Page)"/>
          <w:docPartUnique/>
        </w:docPartObj>
      </w:sdtPr>
      <w:sdtEndPr>
        <w:rPr>
          <w:rFonts w:ascii="Times New Roman" w:hAnsi="Times New Roman" w:cs="Times New Roman"/>
          <w:noProof/>
          <w:sz w:val="24"/>
          <w:szCs w:val="24"/>
        </w:rPr>
      </w:sdtEndPr>
      <w:sdtContent>
        <w:r w:rsidR="00BF5537" w:rsidRPr="00DB5DF6">
          <w:rPr>
            <w:rFonts w:ascii="Times New Roman" w:hAnsi="Times New Roman" w:cs="Times New Roman"/>
            <w:sz w:val="24"/>
            <w:szCs w:val="24"/>
          </w:rPr>
          <w:fldChar w:fldCharType="begin"/>
        </w:r>
        <w:r w:rsidR="00BF5537" w:rsidRPr="00DB5DF6">
          <w:rPr>
            <w:rFonts w:ascii="Times New Roman" w:hAnsi="Times New Roman" w:cs="Times New Roman"/>
            <w:sz w:val="24"/>
            <w:szCs w:val="24"/>
          </w:rPr>
          <w:instrText xml:space="preserve"> PAGE   \* MERGEFORMAT </w:instrText>
        </w:r>
        <w:r w:rsidR="00BF5537" w:rsidRPr="00DB5DF6">
          <w:rPr>
            <w:rFonts w:ascii="Times New Roman" w:hAnsi="Times New Roman" w:cs="Times New Roman"/>
            <w:sz w:val="24"/>
            <w:szCs w:val="24"/>
          </w:rPr>
          <w:fldChar w:fldCharType="separate"/>
        </w:r>
        <w:r w:rsidR="00BF5537" w:rsidRPr="00DB5DF6">
          <w:rPr>
            <w:rFonts w:ascii="Times New Roman" w:hAnsi="Times New Roman" w:cs="Times New Roman"/>
            <w:noProof/>
            <w:sz w:val="24"/>
            <w:szCs w:val="24"/>
          </w:rPr>
          <w:t>2</w:t>
        </w:r>
        <w:r w:rsidR="00BF5537" w:rsidRPr="00DB5DF6">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1753"/>
      <w:docPartObj>
        <w:docPartGallery w:val="Page Numbers (Top of Page)"/>
        <w:docPartUnique/>
      </w:docPartObj>
    </w:sdtPr>
    <w:sdtEndPr>
      <w:rPr>
        <w:rFonts w:ascii="Times New Roman" w:hAnsi="Times New Roman" w:cs="Times New Roman"/>
        <w:noProof/>
        <w:sz w:val="24"/>
        <w:szCs w:val="24"/>
      </w:rPr>
    </w:sdtEndPr>
    <w:sdtContent>
      <w:p w14:paraId="0E856E43" w14:textId="4FE9DD88" w:rsidR="00BF5537" w:rsidRPr="00DB5DF6" w:rsidRDefault="0078109C" w:rsidP="00953D3C">
        <w:pPr>
          <w:pStyle w:val="Header"/>
          <w:rPr>
            <w:rFonts w:ascii="Times New Roman" w:hAnsi="Times New Roman" w:cs="Times New Roman"/>
            <w:sz w:val="24"/>
            <w:szCs w:val="24"/>
          </w:rPr>
        </w:pPr>
        <w:r>
          <w:rPr>
            <w:rFonts w:ascii="Times New Roman" w:hAnsi="Times New Roman" w:cs="Times New Roman"/>
            <w:sz w:val="24"/>
            <w:szCs w:val="24"/>
          </w:rPr>
          <w:t xml:space="preserve">Response Paper: </w:t>
        </w:r>
        <w:r w:rsidR="009316F8">
          <w:rPr>
            <w:rFonts w:ascii="Times New Roman" w:hAnsi="Times New Roman" w:cs="Times New Roman"/>
            <w:sz w:val="24"/>
            <w:szCs w:val="24"/>
          </w:rPr>
          <w:t>Organizational Theory</w:t>
        </w:r>
        <w:r w:rsidR="00A7691F">
          <w:rPr>
            <w:rFonts w:ascii="Times New Roman" w:hAnsi="Times New Roman" w:cs="Times New Roman"/>
            <w:sz w:val="24"/>
            <w:szCs w:val="24"/>
          </w:rPr>
          <w:tab/>
        </w:r>
        <w:r w:rsidR="00BF5537">
          <w:rPr>
            <w:rFonts w:ascii="Times New Roman" w:hAnsi="Times New Roman" w:cs="Times New Roman"/>
            <w:sz w:val="24"/>
            <w:szCs w:val="24"/>
          </w:rPr>
          <w:tab/>
          <w:t xml:space="preserve">       </w:t>
        </w:r>
        <w:r w:rsidR="00BF5537" w:rsidRPr="00DB5DF6">
          <w:rPr>
            <w:rFonts w:ascii="Times New Roman" w:hAnsi="Times New Roman" w:cs="Times New Roman"/>
            <w:sz w:val="24"/>
            <w:szCs w:val="24"/>
          </w:rPr>
          <w:fldChar w:fldCharType="begin"/>
        </w:r>
        <w:r w:rsidR="00BF5537" w:rsidRPr="00DB5DF6">
          <w:rPr>
            <w:rFonts w:ascii="Times New Roman" w:hAnsi="Times New Roman" w:cs="Times New Roman"/>
            <w:sz w:val="24"/>
            <w:szCs w:val="24"/>
          </w:rPr>
          <w:instrText xml:space="preserve"> PAGE   \* MERGEFORMAT </w:instrText>
        </w:r>
        <w:r w:rsidR="00BF5537" w:rsidRPr="00DB5DF6">
          <w:rPr>
            <w:rFonts w:ascii="Times New Roman" w:hAnsi="Times New Roman" w:cs="Times New Roman"/>
            <w:sz w:val="24"/>
            <w:szCs w:val="24"/>
          </w:rPr>
          <w:fldChar w:fldCharType="separate"/>
        </w:r>
        <w:r w:rsidR="00BF5537" w:rsidRPr="00DB5DF6">
          <w:rPr>
            <w:rFonts w:ascii="Times New Roman" w:hAnsi="Times New Roman" w:cs="Times New Roman"/>
            <w:noProof/>
            <w:sz w:val="24"/>
            <w:szCs w:val="24"/>
          </w:rPr>
          <w:t>2</w:t>
        </w:r>
        <w:r w:rsidR="00BF5537" w:rsidRPr="00DB5DF6">
          <w:rPr>
            <w:rFonts w:ascii="Times New Roman" w:hAnsi="Times New Roman" w:cs="Times New Roman"/>
            <w:noProof/>
            <w:sz w:val="24"/>
            <w:szCs w:val="24"/>
          </w:rPr>
          <w:fldChar w:fldCharType="end"/>
        </w:r>
      </w:p>
    </w:sdtContent>
  </w:sdt>
  <w:p w14:paraId="264E6264" w14:textId="77777777" w:rsidR="00BF5537" w:rsidRDefault="00BF5537" w:rsidP="009969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66FC3"/>
    <w:multiLevelType w:val="hybridMultilevel"/>
    <w:tmpl w:val="B24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527F5"/>
    <w:multiLevelType w:val="hybridMultilevel"/>
    <w:tmpl w:val="7CB0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7481C"/>
    <w:multiLevelType w:val="hybridMultilevel"/>
    <w:tmpl w:val="9C1A056A"/>
    <w:lvl w:ilvl="0" w:tplc="31FE5C74">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01B7B"/>
    <w:multiLevelType w:val="hybridMultilevel"/>
    <w:tmpl w:val="48DA5956"/>
    <w:lvl w:ilvl="0" w:tplc="3A14865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F218E6"/>
    <w:multiLevelType w:val="hybridMultilevel"/>
    <w:tmpl w:val="1936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61AC4"/>
    <w:multiLevelType w:val="multilevel"/>
    <w:tmpl w:val="20F4A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9509752">
    <w:abstractNumId w:val="3"/>
  </w:num>
  <w:num w:numId="2" w16cid:durableId="1725371065">
    <w:abstractNumId w:val="1"/>
  </w:num>
  <w:num w:numId="3" w16cid:durableId="1665623723">
    <w:abstractNumId w:val="4"/>
  </w:num>
  <w:num w:numId="4" w16cid:durableId="291373383">
    <w:abstractNumId w:val="5"/>
  </w:num>
  <w:num w:numId="5" w16cid:durableId="452209814">
    <w:abstractNumId w:val="0"/>
  </w:num>
  <w:num w:numId="6" w16cid:durableId="622998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8E"/>
    <w:rsid w:val="000007DA"/>
    <w:rsid w:val="0000138E"/>
    <w:rsid w:val="000034CC"/>
    <w:rsid w:val="00003B82"/>
    <w:rsid w:val="0001534A"/>
    <w:rsid w:val="00016DF9"/>
    <w:rsid w:val="0001787C"/>
    <w:rsid w:val="00021C75"/>
    <w:rsid w:val="00031261"/>
    <w:rsid w:val="000409EB"/>
    <w:rsid w:val="00040A0D"/>
    <w:rsid w:val="00041924"/>
    <w:rsid w:val="00041AB7"/>
    <w:rsid w:val="00047716"/>
    <w:rsid w:val="00055CB6"/>
    <w:rsid w:val="00061E56"/>
    <w:rsid w:val="0007484C"/>
    <w:rsid w:val="000757C4"/>
    <w:rsid w:val="00081669"/>
    <w:rsid w:val="000A13D4"/>
    <w:rsid w:val="000A2027"/>
    <w:rsid w:val="000B08EE"/>
    <w:rsid w:val="000B169D"/>
    <w:rsid w:val="000B17FD"/>
    <w:rsid w:val="000B4034"/>
    <w:rsid w:val="000B614C"/>
    <w:rsid w:val="000B6D57"/>
    <w:rsid w:val="000C096F"/>
    <w:rsid w:val="000C29AD"/>
    <w:rsid w:val="000C4986"/>
    <w:rsid w:val="000C558B"/>
    <w:rsid w:val="000C7AEF"/>
    <w:rsid w:val="000D41B1"/>
    <w:rsid w:val="000E0B9A"/>
    <w:rsid w:val="000E149A"/>
    <w:rsid w:val="000E47ED"/>
    <w:rsid w:val="000E546E"/>
    <w:rsid w:val="000F1E6F"/>
    <w:rsid w:val="000F41C1"/>
    <w:rsid w:val="000F4757"/>
    <w:rsid w:val="00100744"/>
    <w:rsid w:val="001069FA"/>
    <w:rsid w:val="00114633"/>
    <w:rsid w:val="00116716"/>
    <w:rsid w:val="00116B83"/>
    <w:rsid w:val="001370B0"/>
    <w:rsid w:val="0014314F"/>
    <w:rsid w:val="00143DF8"/>
    <w:rsid w:val="00155195"/>
    <w:rsid w:val="00164328"/>
    <w:rsid w:val="001800D9"/>
    <w:rsid w:val="001806DE"/>
    <w:rsid w:val="00191448"/>
    <w:rsid w:val="00191CD8"/>
    <w:rsid w:val="00192ABE"/>
    <w:rsid w:val="00192D87"/>
    <w:rsid w:val="00193341"/>
    <w:rsid w:val="0019756F"/>
    <w:rsid w:val="001A3968"/>
    <w:rsid w:val="001A3BAD"/>
    <w:rsid w:val="001A4C96"/>
    <w:rsid w:val="001A5701"/>
    <w:rsid w:val="001B53D8"/>
    <w:rsid w:val="001C50AB"/>
    <w:rsid w:val="001D5397"/>
    <w:rsid w:val="001D7D7F"/>
    <w:rsid w:val="001E0F28"/>
    <w:rsid w:val="001E3CC3"/>
    <w:rsid w:val="001E76AB"/>
    <w:rsid w:val="001F6A1B"/>
    <w:rsid w:val="00200101"/>
    <w:rsid w:val="00201F25"/>
    <w:rsid w:val="002035B8"/>
    <w:rsid w:val="00204C2C"/>
    <w:rsid w:val="00211369"/>
    <w:rsid w:val="00216C21"/>
    <w:rsid w:val="0023157F"/>
    <w:rsid w:val="00250465"/>
    <w:rsid w:val="002564F4"/>
    <w:rsid w:val="00273949"/>
    <w:rsid w:val="0028444A"/>
    <w:rsid w:val="002855FC"/>
    <w:rsid w:val="002869B9"/>
    <w:rsid w:val="002A0E65"/>
    <w:rsid w:val="002A3441"/>
    <w:rsid w:val="002C2195"/>
    <w:rsid w:val="002C24FA"/>
    <w:rsid w:val="002C555B"/>
    <w:rsid w:val="002D13AD"/>
    <w:rsid w:val="002D735D"/>
    <w:rsid w:val="002E0382"/>
    <w:rsid w:val="002E0B74"/>
    <w:rsid w:val="002E557D"/>
    <w:rsid w:val="002F27AA"/>
    <w:rsid w:val="002F56A3"/>
    <w:rsid w:val="0030546C"/>
    <w:rsid w:val="003059CF"/>
    <w:rsid w:val="00305A92"/>
    <w:rsid w:val="00311F97"/>
    <w:rsid w:val="003147FB"/>
    <w:rsid w:val="00317EF6"/>
    <w:rsid w:val="003313E0"/>
    <w:rsid w:val="003358F7"/>
    <w:rsid w:val="00340CBC"/>
    <w:rsid w:val="00343C35"/>
    <w:rsid w:val="0035200C"/>
    <w:rsid w:val="00361F06"/>
    <w:rsid w:val="00372950"/>
    <w:rsid w:val="00374277"/>
    <w:rsid w:val="0037491D"/>
    <w:rsid w:val="00376AAF"/>
    <w:rsid w:val="0038560D"/>
    <w:rsid w:val="00386472"/>
    <w:rsid w:val="00392A0D"/>
    <w:rsid w:val="003943D0"/>
    <w:rsid w:val="003A5C62"/>
    <w:rsid w:val="003A7187"/>
    <w:rsid w:val="003A728E"/>
    <w:rsid w:val="003B1744"/>
    <w:rsid w:val="003B4D9E"/>
    <w:rsid w:val="003C1735"/>
    <w:rsid w:val="003C2D72"/>
    <w:rsid w:val="003C3324"/>
    <w:rsid w:val="003C67AB"/>
    <w:rsid w:val="003C7D51"/>
    <w:rsid w:val="003D1E21"/>
    <w:rsid w:val="003D211D"/>
    <w:rsid w:val="003D4A64"/>
    <w:rsid w:val="003D539B"/>
    <w:rsid w:val="003E1F77"/>
    <w:rsid w:val="003E4585"/>
    <w:rsid w:val="003E522A"/>
    <w:rsid w:val="003F4BDD"/>
    <w:rsid w:val="00400B74"/>
    <w:rsid w:val="0040170C"/>
    <w:rsid w:val="00405FED"/>
    <w:rsid w:val="00406B28"/>
    <w:rsid w:val="00406C26"/>
    <w:rsid w:val="00413F94"/>
    <w:rsid w:val="0041404B"/>
    <w:rsid w:val="0041728E"/>
    <w:rsid w:val="004213A7"/>
    <w:rsid w:val="004250AC"/>
    <w:rsid w:val="004253E5"/>
    <w:rsid w:val="00427FE3"/>
    <w:rsid w:val="004322F8"/>
    <w:rsid w:val="004438BA"/>
    <w:rsid w:val="0044559F"/>
    <w:rsid w:val="00445609"/>
    <w:rsid w:val="00446947"/>
    <w:rsid w:val="00447A1A"/>
    <w:rsid w:val="00453C37"/>
    <w:rsid w:val="00460227"/>
    <w:rsid w:val="00460806"/>
    <w:rsid w:val="00467292"/>
    <w:rsid w:val="0047231B"/>
    <w:rsid w:val="00477AC0"/>
    <w:rsid w:val="00481866"/>
    <w:rsid w:val="0048293E"/>
    <w:rsid w:val="004831C2"/>
    <w:rsid w:val="004926CE"/>
    <w:rsid w:val="00494189"/>
    <w:rsid w:val="00495AAD"/>
    <w:rsid w:val="004A1660"/>
    <w:rsid w:val="004A2178"/>
    <w:rsid w:val="004A5D89"/>
    <w:rsid w:val="004B6D6D"/>
    <w:rsid w:val="004B7FC6"/>
    <w:rsid w:val="004C032F"/>
    <w:rsid w:val="004C3578"/>
    <w:rsid w:val="004C696B"/>
    <w:rsid w:val="004D1997"/>
    <w:rsid w:val="004D640D"/>
    <w:rsid w:val="004D7309"/>
    <w:rsid w:val="004E00DB"/>
    <w:rsid w:val="004E4498"/>
    <w:rsid w:val="004F077D"/>
    <w:rsid w:val="004F1A95"/>
    <w:rsid w:val="004F27A4"/>
    <w:rsid w:val="004F3368"/>
    <w:rsid w:val="004F473C"/>
    <w:rsid w:val="004F5528"/>
    <w:rsid w:val="004F794A"/>
    <w:rsid w:val="00503FB7"/>
    <w:rsid w:val="0051169A"/>
    <w:rsid w:val="00516324"/>
    <w:rsid w:val="00517BCD"/>
    <w:rsid w:val="00520B2D"/>
    <w:rsid w:val="00523584"/>
    <w:rsid w:val="00524E95"/>
    <w:rsid w:val="0052603A"/>
    <w:rsid w:val="00527D12"/>
    <w:rsid w:val="0053016D"/>
    <w:rsid w:val="00533923"/>
    <w:rsid w:val="0054046C"/>
    <w:rsid w:val="00541534"/>
    <w:rsid w:val="0054232D"/>
    <w:rsid w:val="0056116F"/>
    <w:rsid w:val="0057653C"/>
    <w:rsid w:val="005857E1"/>
    <w:rsid w:val="00586E0B"/>
    <w:rsid w:val="00586EE4"/>
    <w:rsid w:val="005917B5"/>
    <w:rsid w:val="0059389C"/>
    <w:rsid w:val="00596264"/>
    <w:rsid w:val="005A4FD7"/>
    <w:rsid w:val="005D11E3"/>
    <w:rsid w:val="005D13AD"/>
    <w:rsid w:val="005D594C"/>
    <w:rsid w:val="005E014E"/>
    <w:rsid w:val="005E025D"/>
    <w:rsid w:val="005E1251"/>
    <w:rsid w:val="005E3210"/>
    <w:rsid w:val="005E3FFE"/>
    <w:rsid w:val="005E406F"/>
    <w:rsid w:val="005F4900"/>
    <w:rsid w:val="005F76AF"/>
    <w:rsid w:val="006074F9"/>
    <w:rsid w:val="006142A9"/>
    <w:rsid w:val="006169E3"/>
    <w:rsid w:val="00625194"/>
    <w:rsid w:val="006252DA"/>
    <w:rsid w:val="00631CDD"/>
    <w:rsid w:val="00632A83"/>
    <w:rsid w:val="00636ECB"/>
    <w:rsid w:val="00650B74"/>
    <w:rsid w:val="00651E7E"/>
    <w:rsid w:val="006527D3"/>
    <w:rsid w:val="00652F82"/>
    <w:rsid w:val="00652F8D"/>
    <w:rsid w:val="006723FE"/>
    <w:rsid w:val="0067626F"/>
    <w:rsid w:val="006874A7"/>
    <w:rsid w:val="006B21AA"/>
    <w:rsid w:val="006C0F68"/>
    <w:rsid w:val="006C6660"/>
    <w:rsid w:val="006D71DC"/>
    <w:rsid w:val="006E35AA"/>
    <w:rsid w:val="006E6D31"/>
    <w:rsid w:val="006F156B"/>
    <w:rsid w:val="006F6C8E"/>
    <w:rsid w:val="00700687"/>
    <w:rsid w:val="007015C5"/>
    <w:rsid w:val="007024B5"/>
    <w:rsid w:val="007060A8"/>
    <w:rsid w:val="00710196"/>
    <w:rsid w:val="0071268F"/>
    <w:rsid w:val="00714301"/>
    <w:rsid w:val="00715B3F"/>
    <w:rsid w:val="00715F18"/>
    <w:rsid w:val="00721052"/>
    <w:rsid w:val="0072106D"/>
    <w:rsid w:val="00727350"/>
    <w:rsid w:val="0074107A"/>
    <w:rsid w:val="007418A5"/>
    <w:rsid w:val="00742251"/>
    <w:rsid w:val="00745D29"/>
    <w:rsid w:val="00755318"/>
    <w:rsid w:val="007604E2"/>
    <w:rsid w:val="007711A0"/>
    <w:rsid w:val="00776883"/>
    <w:rsid w:val="0078109C"/>
    <w:rsid w:val="007925E1"/>
    <w:rsid w:val="00793835"/>
    <w:rsid w:val="0079544D"/>
    <w:rsid w:val="00796465"/>
    <w:rsid w:val="007A0E4F"/>
    <w:rsid w:val="007A1663"/>
    <w:rsid w:val="007A1A91"/>
    <w:rsid w:val="007A542D"/>
    <w:rsid w:val="007B46B7"/>
    <w:rsid w:val="007C6962"/>
    <w:rsid w:val="007C7FE5"/>
    <w:rsid w:val="007D35AE"/>
    <w:rsid w:val="007D439F"/>
    <w:rsid w:val="007E06AA"/>
    <w:rsid w:val="007E7DAB"/>
    <w:rsid w:val="008007F2"/>
    <w:rsid w:val="00811906"/>
    <w:rsid w:val="008131B1"/>
    <w:rsid w:val="0081382C"/>
    <w:rsid w:val="00822041"/>
    <w:rsid w:val="00826A8F"/>
    <w:rsid w:val="0083188E"/>
    <w:rsid w:val="00846D93"/>
    <w:rsid w:val="00853CF5"/>
    <w:rsid w:val="00871947"/>
    <w:rsid w:val="00872875"/>
    <w:rsid w:val="00876C91"/>
    <w:rsid w:val="00882AD0"/>
    <w:rsid w:val="00883B98"/>
    <w:rsid w:val="00891331"/>
    <w:rsid w:val="00894079"/>
    <w:rsid w:val="0089440A"/>
    <w:rsid w:val="00896CAD"/>
    <w:rsid w:val="008A2A27"/>
    <w:rsid w:val="008A4CD3"/>
    <w:rsid w:val="008A5359"/>
    <w:rsid w:val="008A7EC6"/>
    <w:rsid w:val="008B4D5C"/>
    <w:rsid w:val="008C13A7"/>
    <w:rsid w:val="008C4227"/>
    <w:rsid w:val="008C7A39"/>
    <w:rsid w:val="008D1FC3"/>
    <w:rsid w:val="008D3239"/>
    <w:rsid w:val="008E3A3B"/>
    <w:rsid w:val="008E46FC"/>
    <w:rsid w:val="008E69D7"/>
    <w:rsid w:val="008F0DD2"/>
    <w:rsid w:val="008F4E99"/>
    <w:rsid w:val="008F5DB5"/>
    <w:rsid w:val="00900A63"/>
    <w:rsid w:val="0090787C"/>
    <w:rsid w:val="00920646"/>
    <w:rsid w:val="00921D73"/>
    <w:rsid w:val="0092526D"/>
    <w:rsid w:val="00926FA4"/>
    <w:rsid w:val="009316F8"/>
    <w:rsid w:val="009339B5"/>
    <w:rsid w:val="00934ABC"/>
    <w:rsid w:val="00937AF2"/>
    <w:rsid w:val="00937B64"/>
    <w:rsid w:val="00945232"/>
    <w:rsid w:val="00950F9E"/>
    <w:rsid w:val="00953D3C"/>
    <w:rsid w:val="00955722"/>
    <w:rsid w:val="00956AD6"/>
    <w:rsid w:val="0096292A"/>
    <w:rsid w:val="009634B2"/>
    <w:rsid w:val="00965901"/>
    <w:rsid w:val="00971569"/>
    <w:rsid w:val="00972612"/>
    <w:rsid w:val="009757FB"/>
    <w:rsid w:val="00977A80"/>
    <w:rsid w:val="00983F6D"/>
    <w:rsid w:val="00986FD7"/>
    <w:rsid w:val="00987426"/>
    <w:rsid w:val="00987F8C"/>
    <w:rsid w:val="009923B9"/>
    <w:rsid w:val="0099690E"/>
    <w:rsid w:val="009A0167"/>
    <w:rsid w:val="009A043A"/>
    <w:rsid w:val="009A26F7"/>
    <w:rsid w:val="009A5B2D"/>
    <w:rsid w:val="009A7762"/>
    <w:rsid w:val="009C10FC"/>
    <w:rsid w:val="009C2117"/>
    <w:rsid w:val="009C21A2"/>
    <w:rsid w:val="009C38DF"/>
    <w:rsid w:val="009C4299"/>
    <w:rsid w:val="009D12CF"/>
    <w:rsid w:val="009D36EB"/>
    <w:rsid w:val="009D6036"/>
    <w:rsid w:val="009D6311"/>
    <w:rsid w:val="009D7427"/>
    <w:rsid w:val="009D764F"/>
    <w:rsid w:val="009E0C0D"/>
    <w:rsid w:val="009F0D0E"/>
    <w:rsid w:val="009F4E06"/>
    <w:rsid w:val="009F579C"/>
    <w:rsid w:val="009F692D"/>
    <w:rsid w:val="009F72BD"/>
    <w:rsid w:val="00A160A1"/>
    <w:rsid w:val="00A2159D"/>
    <w:rsid w:val="00A233C3"/>
    <w:rsid w:val="00A24FB0"/>
    <w:rsid w:val="00A44B47"/>
    <w:rsid w:val="00A4672B"/>
    <w:rsid w:val="00A470DB"/>
    <w:rsid w:val="00A64DFB"/>
    <w:rsid w:val="00A72657"/>
    <w:rsid w:val="00A7691F"/>
    <w:rsid w:val="00A7799E"/>
    <w:rsid w:val="00A93528"/>
    <w:rsid w:val="00AB4222"/>
    <w:rsid w:val="00AB4D6D"/>
    <w:rsid w:val="00AC00EF"/>
    <w:rsid w:val="00AD1D08"/>
    <w:rsid w:val="00AD6A35"/>
    <w:rsid w:val="00AE3EE7"/>
    <w:rsid w:val="00AE5EEB"/>
    <w:rsid w:val="00AE70CA"/>
    <w:rsid w:val="00AF3A55"/>
    <w:rsid w:val="00B00629"/>
    <w:rsid w:val="00B0078C"/>
    <w:rsid w:val="00B03C1F"/>
    <w:rsid w:val="00B04049"/>
    <w:rsid w:val="00B05056"/>
    <w:rsid w:val="00B11C3C"/>
    <w:rsid w:val="00B13AFF"/>
    <w:rsid w:val="00B15763"/>
    <w:rsid w:val="00B2714D"/>
    <w:rsid w:val="00B36442"/>
    <w:rsid w:val="00B40E5B"/>
    <w:rsid w:val="00B410E6"/>
    <w:rsid w:val="00B41E75"/>
    <w:rsid w:val="00B45CC3"/>
    <w:rsid w:val="00B4749F"/>
    <w:rsid w:val="00B50344"/>
    <w:rsid w:val="00B50713"/>
    <w:rsid w:val="00B52CF6"/>
    <w:rsid w:val="00B6426E"/>
    <w:rsid w:val="00B64ECA"/>
    <w:rsid w:val="00B8546F"/>
    <w:rsid w:val="00B939D8"/>
    <w:rsid w:val="00B93C32"/>
    <w:rsid w:val="00BB0C12"/>
    <w:rsid w:val="00BC234F"/>
    <w:rsid w:val="00BC597A"/>
    <w:rsid w:val="00BC7E6F"/>
    <w:rsid w:val="00BF11F1"/>
    <w:rsid w:val="00BF5537"/>
    <w:rsid w:val="00BF6946"/>
    <w:rsid w:val="00BF7545"/>
    <w:rsid w:val="00C023B7"/>
    <w:rsid w:val="00C22A28"/>
    <w:rsid w:val="00C24696"/>
    <w:rsid w:val="00C26A4C"/>
    <w:rsid w:val="00C31AE4"/>
    <w:rsid w:val="00C325D6"/>
    <w:rsid w:val="00C357AE"/>
    <w:rsid w:val="00C41C9B"/>
    <w:rsid w:val="00C609D9"/>
    <w:rsid w:val="00C70689"/>
    <w:rsid w:val="00C728C1"/>
    <w:rsid w:val="00C74298"/>
    <w:rsid w:val="00C75CBC"/>
    <w:rsid w:val="00C80F52"/>
    <w:rsid w:val="00C84C96"/>
    <w:rsid w:val="00C86864"/>
    <w:rsid w:val="00C87274"/>
    <w:rsid w:val="00C91B66"/>
    <w:rsid w:val="00C97B65"/>
    <w:rsid w:val="00CA640A"/>
    <w:rsid w:val="00CA6E23"/>
    <w:rsid w:val="00CB59DF"/>
    <w:rsid w:val="00CC6EDD"/>
    <w:rsid w:val="00CD0CDA"/>
    <w:rsid w:val="00CD1190"/>
    <w:rsid w:val="00CD1B96"/>
    <w:rsid w:val="00CD2B1B"/>
    <w:rsid w:val="00CE0383"/>
    <w:rsid w:val="00CE13D4"/>
    <w:rsid w:val="00D05578"/>
    <w:rsid w:val="00D119B4"/>
    <w:rsid w:val="00D16477"/>
    <w:rsid w:val="00D16559"/>
    <w:rsid w:val="00D204A6"/>
    <w:rsid w:val="00D214BE"/>
    <w:rsid w:val="00D21D0A"/>
    <w:rsid w:val="00D24335"/>
    <w:rsid w:val="00D3264A"/>
    <w:rsid w:val="00D33A89"/>
    <w:rsid w:val="00D33E31"/>
    <w:rsid w:val="00D364F9"/>
    <w:rsid w:val="00D40C5E"/>
    <w:rsid w:val="00D4235B"/>
    <w:rsid w:val="00D669A9"/>
    <w:rsid w:val="00D7708C"/>
    <w:rsid w:val="00D83B83"/>
    <w:rsid w:val="00D8401B"/>
    <w:rsid w:val="00D87B9F"/>
    <w:rsid w:val="00D91DBF"/>
    <w:rsid w:val="00D92A3D"/>
    <w:rsid w:val="00D953E4"/>
    <w:rsid w:val="00D96AD7"/>
    <w:rsid w:val="00D96B51"/>
    <w:rsid w:val="00DA1AD4"/>
    <w:rsid w:val="00DA2279"/>
    <w:rsid w:val="00DA58D8"/>
    <w:rsid w:val="00DB0575"/>
    <w:rsid w:val="00DB0EC9"/>
    <w:rsid w:val="00DB1D24"/>
    <w:rsid w:val="00DB411E"/>
    <w:rsid w:val="00DB5DF6"/>
    <w:rsid w:val="00DC1341"/>
    <w:rsid w:val="00DC201E"/>
    <w:rsid w:val="00DC2825"/>
    <w:rsid w:val="00DD61FA"/>
    <w:rsid w:val="00E02D43"/>
    <w:rsid w:val="00E042F5"/>
    <w:rsid w:val="00E06253"/>
    <w:rsid w:val="00E06937"/>
    <w:rsid w:val="00E116FA"/>
    <w:rsid w:val="00E15EFD"/>
    <w:rsid w:val="00E17FE8"/>
    <w:rsid w:val="00E22E03"/>
    <w:rsid w:val="00E25603"/>
    <w:rsid w:val="00E411AE"/>
    <w:rsid w:val="00E50141"/>
    <w:rsid w:val="00E51CB4"/>
    <w:rsid w:val="00E609D3"/>
    <w:rsid w:val="00E63019"/>
    <w:rsid w:val="00E72AC1"/>
    <w:rsid w:val="00E81A79"/>
    <w:rsid w:val="00E8577B"/>
    <w:rsid w:val="00E87CAA"/>
    <w:rsid w:val="00E900BC"/>
    <w:rsid w:val="00E93AD5"/>
    <w:rsid w:val="00EA2B15"/>
    <w:rsid w:val="00EA7D41"/>
    <w:rsid w:val="00EB4D0D"/>
    <w:rsid w:val="00EC7FD5"/>
    <w:rsid w:val="00ED18F2"/>
    <w:rsid w:val="00ED2FA8"/>
    <w:rsid w:val="00ED5DCD"/>
    <w:rsid w:val="00ED601F"/>
    <w:rsid w:val="00EE1D32"/>
    <w:rsid w:val="00EE4514"/>
    <w:rsid w:val="00EF1CF1"/>
    <w:rsid w:val="00EF7828"/>
    <w:rsid w:val="00F023D9"/>
    <w:rsid w:val="00F02E74"/>
    <w:rsid w:val="00F03AE4"/>
    <w:rsid w:val="00F05E83"/>
    <w:rsid w:val="00F16A93"/>
    <w:rsid w:val="00F16C72"/>
    <w:rsid w:val="00F17DD6"/>
    <w:rsid w:val="00F23925"/>
    <w:rsid w:val="00F26DF8"/>
    <w:rsid w:val="00F30A8C"/>
    <w:rsid w:val="00F32A30"/>
    <w:rsid w:val="00F34DC8"/>
    <w:rsid w:val="00F37068"/>
    <w:rsid w:val="00F412B1"/>
    <w:rsid w:val="00F45135"/>
    <w:rsid w:val="00F455CB"/>
    <w:rsid w:val="00F47A65"/>
    <w:rsid w:val="00F521B0"/>
    <w:rsid w:val="00F62C10"/>
    <w:rsid w:val="00F630F5"/>
    <w:rsid w:val="00F64F89"/>
    <w:rsid w:val="00F67D96"/>
    <w:rsid w:val="00F721D2"/>
    <w:rsid w:val="00F81855"/>
    <w:rsid w:val="00F8685E"/>
    <w:rsid w:val="00F87DF0"/>
    <w:rsid w:val="00F97C81"/>
    <w:rsid w:val="00F97EB2"/>
    <w:rsid w:val="00FB0839"/>
    <w:rsid w:val="00FB2DF3"/>
    <w:rsid w:val="00FB58B6"/>
    <w:rsid w:val="00FB5AF0"/>
    <w:rsid w:val="00FC1EDD"/>
    <w:rsid w:val="00FC663C"/>
    <w:rsid w:val="00FC7220"/>
    <w:rsid w:val="00FD64CC"/>
    <w:rsid w:val="00FD76C2"/>
    <w:rsid w:val="00FE4A87"/>
    <w:rsid w:val="00FF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28DF"/>
  <w15:chartTrackingRefBased/>
  <w15:docId w15:val="{B1D679FF-615D-4E74-B165-ADB90592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90E"/>
  </w:style>
  <w:style w:type="paragraph" w:styleId="Footer">
    <w:name w:val="footer"/>
    <w:basedOn w:val="Normal"/>
    <w:link w:val="FooterChar"/>
    <w:uiPriority w:val="99"/>
    <w:unhideWhenUsed/>
    <w:rsid w:val="00996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0E"/>
  </w:style>
  <w:style w:type="character" w:styleId="Hyperlink">
    <w:name w:val="Hyperlink"/>
    <w:basedOn w:val="DefaultParagraphFont"/>
    <w:uiPriority w:val="99"/>
    <w:unhideWhenUsed/>
    <w:rsid w:val="0099690E"/>
    <w:rPr>
      <w:color w:val="0563C1" w:themeColor="hyperlink"/>
      <w:u w:val="single"/>
    </w:rPr>
  </w:style>
  <w:style w:type="character" w:styleId="UnresolvedMention">
    <w:name w:val="Unresolved Mention"/>
    <w:basedOn w:val="DefaultParagraphFont"/>
    <w:uiPriority w:val="99"/>
    <w:semiHidden/>
    <w:unhideWhenUsed/>
    <w:rsid w:val="0099690E"/>
    <w:rPr>
      <w:color w:val="605E5C"/>
      <w:shd w:val="clear" w:color="auto" w:fill="E1DFDD"/>
    </w:rPr>
  </w:style>
  <w:style w:type="paragraph" w:styleId="BalloonText">
    <w:name w:val="Balloon Text"/>
    <w:basedOn w:val="Normal"/>
    <w:link w:val="BalloonTextChar"/>
    <w:uiPriority w:val="99"/>
    <w:semiHidden/>
    <w:unhideWhenUsed/>
    <w:rsid w:val="00406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26"/>
    <w:rPr>
      <w:rFonts w:ascii="Segoe UI" w:hAnsi="Segoe UI" w:cs="Segoe UI"/>
      <w:sz w:val="18"/>
      <w:szCs w:val="18"/>
    </w:rPr>
  </w:style>
  <w:style w:type="character" w:styleId="FollowedHyperlink">
    <w:name w:val="FollowedHyperlink"/>
    <w:basedOn w:val="DefaultParagraphFont"/>
    <w:uiPriority w:val="99"/>
    <w:semiHidden/>
    <w:unhideWhenUsed/>
    <w:rsid w:val="007A1663"/>
    <w:rPr>
      <w:color w:val="954F72" w:themeColor="followedHyperlink"/>
      <w:u w:val="single"/>
    </w:rPr>
  </w:style>
  <w:style w:type="paragraph" w:styleId="ListParagraph">
    <w:name w:val="List Paragraph"/>
    <w:basedOn w:val="Normal"/>
    <w:uiPriority w:val="34"/>
    <w:qFormat/>
    <w:rsid w:val="002D13AD"/>
    <w:pPr>
      <w:ind w:left="720"/>
      <w:contextualSpacing/>
    </w:pPr>
  </w:style>
  <w:style w:type="paragraph" w:styleId="NoSpacing">
    <w:name w:val="No Spacing"/>
    <w:link w:val="NoSpacingChar"/>
    <w:uiPriority w:val="1"/>
    <w:qFormat/>
    <w:rsid w:val="009C2117"/>
    <w:pPr>
      <w:spacing w:after="0" w:line="240" w:lineRule="auto"/>
    </w:pPr>
    <w:rPr>
      <w:rFonts w:eastAsiaTheme="minorEastAsia"/>
    </w:rPr>
  </w:style>
  <w:style w:type="character" w:customStyle="1" w:styleId="NoSpacingChar">
    <w:name w:val="No Spacing Char"/>
    <w:basedOn w:val="DefaultParagraphFont"/>
    <w:link w:val="NoSpacing"/>
    <w:uiPriority w:val="1"/>
    <w:rsid w:val="009C21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634">
      <w:bodyDiv w:val="1"/>
      <w:marLeft w:val="0"/>
      <w:marRight w:val="0"/>
      <w:marTop w:val="0"/>
      <w:marBottom w:val="0"/>
      <w:divBdr>
        <w:top w:val="none" w:sz="0" w:space="0" w:color="auto"/>
        <w:left w:val="none" w:sz="0" w:space="0" w:color="auto"/>
        <w:bottom w:val="none" w:sz="0" w:space="0" w:color="auto"/>
        <w:right w:val="none" w:sz="0" w:space="0" w:color="auto"/>
      </w:divBdr>
    </w:div>
    <w:div w:id="55592775">
      <w:bodyDiv w:val="1"/>
      <w:marLeft w:val="0"/>
      <w:marRight w:val="0"/>
      <w:marTop w:val="0"/>
      <w:marBottom w:val="0"/>
      <w:divBdr>
        <w:top w:val="none" w:sz="0" w:space="0" w:color="auto"/>
        <w:left w:val="none" w:sz="0" w:space="0" w:color="auto"/>
        <w:bottom w:val="none" w:sz="0" w:space="0" w:color="auto"/>
        <w:right w:val="none" w:sz="0" w:space="0" w:color="auto"/>
      </w:divBdr>
    </w:div>
    <w:div w:id="312948452">
      <w:bodyDiv w:val="1"/>
      <w:marLeft w:val="0"/>
      <w:marRight w:val="0"/>
      <w:marTop w:val="0"/>
      <w:marBottom w:val="0"/>
      <w:divBdr>
        <w:top w:val="none" w:sz="0" w:space="0" w:color="auto"/>
        <w:left w:val="none" w:sz="0" w:space="0" w:color="auto"/>
        <w:bottom w:val="none" w:sz="0" w:space="0" w:color="auto"/>
        <w:right w:val="none" w:sz="0" w:space="0" w:color="auto"/>
      </w:divBdr>
    </w:div>
    <w:div w:id="345405139">
      <w:bodyDiv w:val="1"/>
      <w:marLeft w:val="0"/>
      <w:marRight w:val="0"/>
      <w:marTop w:val="0"/>
      <w:marBottom w:val="0"/>
      <w:divBdr>
        <w:top w:val="none" w:sz="0" w:space="0" w:color="auto"/>
        <w:left w:val="none" w:sz="0" w:space="0" w:color="auto"/>
        <w:bottom w:val="none" w:sz="0" w:space="0" w:color="auto"/>
        <w:right w:val="none" w:sz="0" w:space="0" w:color="auto"/>
      </w:divBdr>
    </w:div>
    <w:div w:id="391197647">
      <w:bodyDiv w:val="1"/>
      <w:marLeft w:val="0"/>
      <w:marRight w:val="0"/>
      <w:marTop w:val="0"/>
      <w:marBottom w:val="0"/>
      <w:divBdr>
        <w:top w:val="none" w:sz="0" w:space="0" w:color="auto"/>
        <w:left w:val="none" w:sz="0" w:space="0" w:color="auto"/>
        <w:bottom w:val="none" w:sz="0" w:space="0" w:color="auto"/>
        <w:right w:val="none" w:sz="0" w:space="0" w:color="auto"/>
      </w:divBdr>
    </w:div>
    <w:div w:id="402995162">
      <w:bodyDiv w:val="1"/>
      <w:marLeft w:val="0"/>
      <w:marRight w:val="0"/>
      <w:marTop w:val="0"/>
      <w:marBottom w:val="0"/>
      <w:divBdr>
        <w:top w:val="none" w:sz="0" w:space="0" w:color="auto"/>
        <w:left w:val="none" w:sz="0" w:space="0" w:color="auto"/>
        <w:bottom w:val="none" w:sz="0" w:space="0" w:color="auto"/>
        <w:right w:val="none" w:sz="0" w:space="0" w:color="auto"/>
      </w:divBdr>
    </w:div>
    <w:div w:id="513154838">
      <w:bodyDiv w:val="1"/>
      <w:marLeft w:val="0"/>
      <w:marRight w:val="0"/>
      <w:marTop w:val="0"/>
      <w:marBottom w:val="0"/>
      <w:divBdr>
        <w:top w:val="none" w:sz="0" w:space="0" w:color="auto"/>
        <w:left w:val="none" w:sz="0" w:space="0" w:color="auto"/>
        <w:bottom w:val="none" w:sz="0" w:space="0" w:color="auto"/>
        <w:right w:val="none" w:sz="0" w:space="0" w:color="auto"/>
      </w:divBdr>
    </w:div>
    <w:div w:id="562301649">
      <w:bodyDiv w:val="1"/>
      <w:marLeft w:val="0"/>
      <w:marRight w:val="0"/>
      <w:marTop w:val="0"/>
      <w:marBottom w:val="0"/>
      <w:divBdr>
        <w:top w:val="none" w:sz="0" w:space="0" w:color="auto"/>
        <w:left w:val="none" w:sz="0" w:space="0" w:color="auto"/>
        <w:bottom w:val="none" w:sz="0" w:space="0" w:color="auto"/>
        <w:right w:val="none" w:sz="0" w:space="0" w:color="auto"/>
      </w:divBdr>
    </w:div>
    <w:div w:id="576474578">
      <w:bodyDiv w:val="1"/>
      <w:marLeft w:val="0"/>
      <w:marRight w:val="0"/>
      <w:marTop w:val="0"/>
      <w:marBottom w:val="0"/>
      <w:divBdr>
        <w:top w:val="none" w:sz="0" w:space="0" w:color="auto"/>
        <w:left w:val="none" w:sz="0" w:space="0" w:color="auto"/>
        <w:bottom w:val="none" w:sz="0" w:space="0" w:color="auto"/>
        <w:right w:val="none" w:sz="0" w:space="0" w:color="auto"/>
      </w:divBdr>
    </w:div>
    <w:div w:id="628974448">
      <w:bodyDiv w:val="1"/>
      <w:marLeft w:val="0"/>
      <w:marRight w:val="0"/>
      <w:marTop w:val="0"/>
      <w:marBottom w:val="0"/>
      <w:divBdr>
        <w:top w:val="none" w:sz="0" w:space="0" w:color="auto"/>
        <w:left w:val="none" w:sz="0" w:space="0" w:color="auto"/>
        <w:bottom w:val="none" w:sz="0" w:space="0" w:color="auto"/>
        <w:right w:val="none" w:sz="0" w:space="0" w:color="auto"/>
      </w:divBdr>
    </w:div>
    <w:div w:id="777069617">
      <w:bodyDiv w:val="1"/>
      <w:marLeft w:val="0"/>
      <w:marRight w:val="0"/>
      <w:marTop w:val="0"/>
      <w:marBottom w:val="0"/>
      <w:divBdr>
        <w:top w:val="none" w:sz="0" w:space="0" w:color="auto"/>
        <w:left w:val="none" w:sz="0" w:space="0" w:color="auto"/>
        <w:bottom w:val="none" w:sz="0" w:space="0" w:color="auto"/>
        <w:right w:val="none" w:sz="0" w:space="0" w:color="auto"/>
      </w:divBdr>
    </w:div>
    <w:div w:id="867370748">
      <w:bodyDiv w:val="1"/>
      <w:marLeft w:val="0"/>
      <w:marRight w:val="0"/>
      <w:marTop w:val="0"/>
      <w:marBottom w:val="0"/>
      <w:divBdr>
        <w:top w:val="none" w:sz="0" w:space="0" w:color="auto"/>
        <w:left w:val="none" w:sz="0" w:space="0" w:color="auto"/>
        <w:bottom w:val="none" w:sz="0" w:space="0" w:color="auto"/>
        <w:right w:val="none" w:sz="0" w:space="0" w:color="auto"/>
      </w:divBdr>
    </w:div>
    <w:div w:id="869688864">
      <w:bodyDiv w:val="1"/>
      <w:marLeft w:val="0"/>
      <w:marRight w:val="0"/>
      <w:marTop w:val="0"/>
      <w:marBottom w:val="0"/>
      <w:divBdr>
        <w:top w:val="none" w:sz="0" w:space="0" w:color="auto"/>
        <w:left w:val="none" w:sz="0" w:space="0" w:color="auto"/>
        <w:bottom w:val="none" w:sz="0" w:space="0" w:color="auto"/>
        <w:right w:val="none" w:sz="0" w:space="0" w:color="auto"/>
      </w:divBdr>
    </w:div>
    <w:div w:id="1211071348">
      <w:bodyDiv w:val="1"/>
      <w:marLeft w:val="0"/>
      <w:marRight w:val="0"/>
      <w:marTop w:val="0"/>
      <w:marBottom w:val="0"/>
      <w:divBdr>
        <w:top w:val="none" w:sz="0" w:space="0" w:color="auto"/>
        <w:left w:val="none" w:sz="0" w:space="0" w:color="auto"/>
        <w:bottom w:val="none" w:sz="0" w:space="0" w:color="auto"/>
        <w:right w:val="none" w:sz="0" w:space="0" w:color="auto"/>
      </w:divBdr>
    </w:div>
    <w:div w:id="1215698888">
      <w:bodyDiv w:val="1"/>
      <w:marLeft w:val="0"/>
      <w:marRight w:val="0"/>
      <w:marTop w:val="0"/>
      <w:marBottom w:val="0"/>
      <w:divBdr>
        <w:top w:val="none" w:sz="0" w:space="0" w:color="auto"/>
        <w:left w:val="none" w:sz="0" w:space="0" w:color="auto"/>
        <w:bottom w:val="none" w:sz="0" w:space="0" w:color="auto"/>
        <w:right w:val="none" w:sz="0" w:space="0" w:color="auto"/>
      </w:divBdr>
    </w:div>
    <w:div w:id="1228959346">
      <w:bodyDiv w:val="1"/>
      <w:marLeft w:val="0"/>
      <w:marRight w:val="0"/>
      <w:marTop w:val="0"/>
      <w:marBottom w:val="0"/>
      <w:divBdr>
        <w:top w:val="none" w:sz="0" w:space="0" w:color="auto"/>
        <w:left w:val="none" w:sz="0" w:space="0" w:color="auto"/>
        <w:bottom w:val="none" w:sz="0" w:space="0" w:color="auto"/>
        <w:right w:val="none" w:sz="0" w:space="0" w:color="auto"/>
      </w:divBdr>
      <w:divsChild>
        <w:div w:id="1822117985">
          <w:marLeft w:val="0"/>
          <w:marRight w:val="0"/>
          <w:marTop w:val="0"/>
          <w:marBottom w:val="0"/>
          <w:divBdr>
            <w:top w:val="none" w:sz="0" w:space="0" w:color="auto"/>
            <w:left w:val="none" w:sz="0" w:space="0" w:color="auto"/>
            <w:bottom w:val="none" w:sz="0" w:space="0" w:color="auto"/>
            <w:right w:val="none" w:sz="0" w:space="0" w:color="auto"/>
          </w:divBdr>
          <w:divsChild>
            <w:div w:id="16258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211">
      <w:bodyDiv w:val="1"/>
      <w:marLeft w:val="0"/>
      <w:marRight w:val="0"/>
      <w:marTop w:val="0"/>
      <w:marBottom w:val="0"/>
      <w:divBdr>
        <w:top w:val="none" w:sz="0" w:space="0" w:color="auto"/>
        <w:left w:val="none" w:sz="0" w:space="0" w:color="auto"/>
        <w:bottom w:val="none" w:sz="0" w:space="0" w:color="auto"/>
        <w:right w:val="none" w:sz="0" w:space="0" w:color="auto"/>
      </w:divBdr>
    </w:div>
    <w:div w:id="1341005557">
      <w:bodyDiv w:val="1"/>
      <w:marLeft w:val="0"/>
      <w:marRight w:val="0"/>
      <w:marTop w:val="0"/>
      <w:marBottom w:val="0"/>
      <w:divBdr>
        <w:top w:val="none" w:sz="0" w:space="0" w:color="auto"/>
        <w:left w:val="none" w:sz="0" w:space="0" w:color="auto"/>
        <w:bottom w:val="none" w:sz="0" w:space="0" w:color="auto"/>
        <w:right w:val="none" w:sz="0" w:space="0" w:color="auto"/>
      </w:divBdr>
    </w:div>
    <w:div w:id="1436441169">
      <w:bodyDiv w:val="1"/>
      <w:marLeft w:val="0"/>
      <w:marRight w:val="0"/>
      <w:marTop w:val="0"/>
      <w:marBottom w:val="0"/>
      <w:divBdr>
        <w:top w:val="none" w:sz="0" w:space="0" w:color="auto"/>
        <w:left w:val="none" w:sz="0" w:space="0" w:color="auto"/>
        <w:bottom w:val="none" w:sz="0" w:space="0" w:color="auto"/>
        <w:right w:val="none" w:sz="0" w:space="0" w:color="auto"/>
      </w:divBdr>
    </w:div>
    <w:div w:id="1490093611">
      <w:bodyDiv w:val="1"/>
      <w:marLeft w:val="0"/>
      <w:marRight w:val="0"/>
      <w:marTop w:val="0"/>
      <w:marBottom w:val="0"/>
      <w:divBdr>
        <w:top w:val="none" w:sz="0" w:space="0" w:color="auto"/>
        <w:left w:val="none" w:sz="0" w:space="0" w:color="auto"/>
        <w:bottom w:val="none" w:sz="0" w:space="0" w:color="auto"/>
        <w:right w:val="none" w:sz="0" w:space="0" w:color="auto"/>
      </w:divBdr>
    </w:div>
    <w:div w:id="1504130472">
      <w:bodyDiv w:val="1"/>
      <w:marLeft w:val="0"/>
      <w:marRight w:val="0"/>
      <w:marTop w:val="0"/>
      <w:marBottom w:val="0"/>
      <w:divBdr>
        <w:top w:val="none" w:sz="0" w:space="0" w:color="auto"/>
        <w:left w:val="none" w:sz="0" w:space="0" w:color="auto"/>
        <w:bottom w:val="none" w:sz="0" w:space="0" w:color="auto"/>
        <w:right w:val="none" w:sz="0" w:space="0" w:color="auto"/>
      </w:divBdr>
    </w:div>
    <w:div w:id="1658219860">
      <w:bodyDiv w:val="1"/>
      <w:marLeft w:val="0"/>
      <w:marRight w:val="0"/>
      <w:marTop w:val="0"/>
      <w:marBottom w:val="0"/>
      <w:divBdr>
        <w:top w:val="none" w:sz="0" w:space="0" w:color="auto"/>
        <w:left w:val="none" w:sz="0" w:space="0" w:color="auto"/>
        <w:bottom w:val="none" w:sz="0" w:space="0" w:color="auto"/>
        <w:right w:val="none" w:sz="0" w:space="0" w:color="auto"/>
      </w:divBdr>
    </w:div>
    <w:div w:id="1689866469">
      <w:bodyDiv w:val="1"/>
      <w:marLeft w:val="0"/>
      <w:marRight w:val="0"/>
      <w:marTop w:val="0"/>
      <w:marBottom w:val="0"/>
      <w:divBdr>
        <w:top w:val="none" w:sz="0" w:space="0" w:color="auto"/>
        <w:left w:val="none" w:sz="0" w:space="0" w:color="auto"/>
        <w:bottom w:val="none" w:sz="0" w:space="0" w:color="auto"/>
        <w:right w:val="none" w:sz="0" w:space="0" w:color="auto"/>
      </w:divBdr>
    </w:div>
    <w:div w:id="1719891214">
      <w:bodyDiv w:val="1"/>
      <w:marLeft w:val="0"/>
      <w:marRight w:val="0"/>
      <w:marTop w:val="0"/>
      <w:marBottom w:val="0"/>
      <w:divBdr>
        <w:top w:val="none" w:sz="0" w:space="0" w:color="auto"/>
        <w:left w:val="none" w:sz="0" w:space="0" w:color="auto"/>
        <w:bottom w:val="none" w:sz="0" w:space="0" w:color="auto"/>
        <w:right w:val="none" w:sz="0" w:space="0" w:color="auto"/>
      </w:divBdr>
    </w:div>
    <w:div w:id="1767340274">
      <w:bodyDiv w:val="1"/>
      <w:marLeft w:val="0"/>
      <w:marRight w:val="0"/>
      <w:marTop w:val="0"/>
      <w:marBottom w:val="0"/>
      <w:divBdr>
        <w:top w:val="none" w:sz="0" w:space="0" w:color="auto"/>
        <w:left w:val="none" w:sz="0" w:space="0" w:color="auto"/>
        <w:bottom w:val="none" w:sz="0" w:space="0" w:color="auto"/>
        <w:right w:val="none" w:sz="0" w:space="0" w:color="auto"/>
      </w:divBdr>
    </w:div>
    <w:div w:id="1895432364">
      <w:bodyDiv w:val="1"/>
      <w:marLeft w:val="0"/>
      <w:marRight w:val="0"/>
      <w:marTop w:val="0"/>
      <w:marBottom w:val="0"/>
      <w:divBdr>
        <w:top w:val="none" w:sz="0" w:space="0" w:color="auto"/>
        <w:left w:val="none" w:sz="0" w:space="0" w:color="auto"/>
        <w:bottom w:val="none" w:sz="0" w:space="0" w:color="auto"/>
        <w:right w:val="none" w:sz="0" w:space="0" w:color="auto"/>
      </w:divBdr>
    </w:div>
    <w:div w:id="19543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2.jpe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FA5459-3DBF-436E-820F-6EBD3A496B33}" type="doc">
      <dgm:prSet loTypeId="urn:diagrams.loki3.com/BracketList" loCatId="list" qsTypeId="urn:microsoft.com/office/officeart/2005/8/quickstyle/simple1" qsCatId="simple" csTypeId="urn:microsoft.com/office/officeart/2005/8/colors/accent1_2" csCatId="accent1" phldr="1"/>
      <dgm:spPr/>
      <dgm:t>
        <a:bodyPr/>
        <a:lstStyle/>
        <a:p>
          <a:endParaRPr lang="en-US"/>
        </a:p>
      </dgm:t>
    </dgm:pt>
    <dgm:pt modelId="{9771772A-2FB1-4E90-8246-16BFC7099E79}">
      <dgm:prSet phldrT="[Text]"/>
      <dgm:spPr/>
      <dgm:t>
        <a:bodyPr/>
        <a:lstStyle/>
        <a:p>
          <a:r>
            <a:rPr lang="en-US"/>
            <a:t>Organizational</a:t>
          </a:r>
        </a:p>
      </dgm:t>
    </dgm:pt>
    <dgm:pt modelId="{73BAC8F8-C742-4D64-81FF-7A0D237F071A}" type="parTrans" cxnId="{D90BE79E-43F4-461D-8797-67F8DF3E0F48}">
      <dgm:prSet/>
      <dgm:spPr/>
      <dgm:t>
        <a:bodyPr/>
        <a:lstStyle/>
        <a:p>
          <a:endParaRPr lang="en-US"/>
        </a:p>
      </dgm:t>
    </dgm:pt>
    <dgm:pt modelId="{6E34CA50-4233-4526-8A3C-B0A529C26202}" type="sibTrans" cxnId="{D90BE79E-43F4-461D-8797-67F8DF3E0F48}">
      <dgm:prSet/>
      <dgm:spPr/>
      <dgm:t>
        <a:bodyPr/>
        <a:lstStyle/>
        <a:p>
          <a:endParaRPr lang="en-US"/>
        </a:p>
      </dgm:t>
    </dgm:pt>
    <dgm:pt modelId="{9A0F241B-EDD5-4E0A-AC6E-298715A4E884}">
      <dgm:prSet phldrT="[Text]"/>
      <dgm:spPr/>
      <dgm:t>
        <a:bodyPr/>
        <a:lstStyle/>
        <a:p>
          <a:r>
            <a:rPr lang="en-US"/>
            <a:t>Rational</a:t>
          </a:r>
        </a:p>
      </dgm:t>
    </dgm:pt>
    <dgm:pt modelId="{89B0B370-B859-4D2C-944C-2B3BB79C201F}" type="parTrans" cxnId="{86D7D5C2-AFCE-4CCE-9CBD-9CF49DADB021}">
      <dgm:prSet/>
      <dgm:spPr/>
      <dgm:t>
        <a:bodyPr/>
        <a:lstStyle/>
        <a:p>
          <a:endParaRPr lang="en-US"/>
        </a:p>
      </dgm:t>
    </dgm:pt>
    <dgm:pt modelId="{3B1F47CA-784E-4F5D-83D0-2E5D6EE91CFB}" type="sibTrans" cxnId="{86D7D5C2-AFCE-4CCE-9CBD-9CF49DADB021}">
      <dgm:prSet/>
      <dgm:spPr/>
      <dgm:t>
        <a:bodyPr/>
        <a:lstStyle/>
        <a:p>
          <a:endParaRPr lang="en-US"/>
        </a:p>
      </dgm:t>
    </dgm:pt>
    <dgm:pt modelId="{142FF6D4-FF8F-4FE8-960D-AA7D6340E03C}">
      <dgm:prSet phldrT="[Text]"/>
      <dgm:spPr/>
      <dgm:t>
        <a:bodyPr/>
        <a:lstStyle/>
        <a:p>
          <a:r>
            <a:rPr lang="en-US"/>
            <a:t>Open</a:t>
          </a:r>
        </a:p>
      </dgm:t>
    </dgm:pt>
    <dgm:pt modelId="{94A80CFA-0F9D-4671-9AF6-AEEDD67C503A}" type="parTrans" cxnId="{70E01F01-65A3-4400-AFA1-14F91A4775B3}">
      <dgm:prSet/>
      <dgm:spPr/>
      <dgm:t>
        <a:bodyPr/>
        <a:lstStyle/>
        <a:p>
          <a:endParaRPr lang="en-US"/>
        </a:p>
      </dgm:t>
    </dgm:pt>
    <dgm:pt modelId="{C03D8103-7047-449F-B778-4CF1766674D6}" type="sibTrans" cxnId="{70E01F01-65A3-4400-AFA1-14F91A4775B3}">
      <dgm:prSet/>
      <dgm:spPr/>
      <dgm:t>
        <a:bodyPr/>
        <a:lstStyle/>
        <a:p>
          <a:endParaRPr lang="en-US"/>
        </a:p>
      </dgm:t>
    </dgm:pt>
    <dgm:pt modelId="{57D783BE-DF79-44AC-944D-79F0252ED771}">
      <dgm:prSet phldrT="[Text]"/>
      <dgm:spPr/>
      <dgm:t>
        <a:bodyPr/>
        <a:lstStyle/>
        <a:p>
          <a:r>
            <a:rPr lang="en-US"/>
            <a:t>Structure</a:t>
          </a:r>
        </a:p>
      </dgm:t>
    </dgm:pt>
    <dgm:pt modelId="{5BFA887F-96FA-4D13-8DDB-CB1543D041D7}" type="sibTrans" cxnId="{470F3BA3-B85B-47F5-9D11-313D1F23FC98}">
      <dgm:prSet/>
      <dgm:spPr/>
      <dgm:t>
        <a:bodyPr/>
        <a:lstStyle/>
        <a:p>
          <a:endParaRPr lang="en-US"/>
        </a:p>
      </dgm:t>
    </dgm:pt>
    <dgm:pt modelId="{76AE2A2C-5C41-4DEC-BE60-3429E620A36A}" type="parTrans" cxnId="{470F3BA3-B85B-47F5-9D11-313D1F23FC98}">
      <dgm:prSet/>
      <dgm:spPr/>
      <dgm:t>
        <a:bodyPr/>
        <a:lstStyle/>
        <a:p>
          <a:endParaRPr lang="en-US"/>
        </a:p>
      </dgm:t>
    </dgm:pt>
    <dgm:pt modelId="{B8CA07AF-6076-415A-A892-9329C06BB9FE}" type="pres">
      <dgm:prSet presAssocID="{9FFA5459-3DBF-436E-820F-6EBD3A496B33}" presName="Name0" presStyleCnt="0">
        <dgm:presLayoutVars>
          <dgm:dir/>
          <dgm:animLvl val="lvl"/>
          <dgm:resizeHandles val="exact"/>
        </dgm:presLayoutVars>
      </dgm:prSet>
      <dgm:spPr/>
    </dgm:pt>
    <dgm:pt modelId="{3B1F16AA-29B4-4CF4-8DBB-5B49B91A0589}" type="pres">
      <dgm:prSet presAssocID="{9771772A-2FB1-4E90-8246-16BFC7099E79}" presName="linNode" presStyleCnt="0"/>
      <dgm:spPr/>
    </dgm:pt>
    <dgm:pt modelId="{C13C81A3-0B5D-4D15-97E3-C6C02D6516E5}" type="pres">
      <dgm:prSet presAssocID="{9771772A-2FB1-4E90-8246-16BFC7099E79}" presName="parTx" presStyleLbl="revTx" presStyleIdx="0" presStyleCnt="2">
        <dgm:presLayoutVars>
          <dgm:chMax val="1"/>
          <dgm:bulletEnabled val="1"/>
        </dgm:presLayoutVars>
      </dgm:prSet>
      <dgm:spPr/>
    </dgm:pt>
    <dgm:pt modelId="{06AEE89C-A807-46FD-BE64-D40238BF6332}" type="pres">
      <dgm:prSet presAssocID="{9771772A-2FB1-4E90-8246-16BFC7099E79}" presName="bracket" presStyleLbl="parChTrans1D1" presStyleIdx="0" presStyleCnt="2"/>
      <dgm:spPr/>
    </dgm:pt>
    <dgm:pt modelId="{B95528FA-9430-4859-976F-005A2B87E6CE}" type="pres">
      <dgm:prSet presAssocID="{9771772A-2FB1-4E90-8246-16BFC7099E79}" presName="spH" presStyleCnt="0"/>
      <dgm:spPr/>
    </dgm:pt>
    <dgm:pt modelId="{504B95F8-7758-44B8-A7C9-495C59F259E8}" type="pres">
      <dgm:prSet presAssocID="{9771772A-2FB1-4E90-8246-16BFC7099E79}" presName="desTx" presStyleLbl="node1" presStyleIdx="0" presStyleCnt="2">
        <dgm:presLayoutVars>
          <dgm:bulletEnabled val="1"/>
        </dgm:presLayoutVars>
      </dgm:prSet>
      <dgm:spPr/>
    </dgm:pt>
    <dgm:pt modelId="{4282B34D-AA47-47E5-BDC1-979260361E52}" type="pres">
      <dgm:prSet presAssocID="{6E34CA50-4233-4526-8A3C-B0A529C26202}" presName="spV" presStyleCnt="0"/>
      <dgm:spPr/>
    </dgm:pt>
    <dgm:pt modelId="{58E3E2A8-7DF5-43C3-887C-FB2F37CC556F}" type="pres">
      <dgm:prSet presAssocID="{57D783BE-DF79-44AC-944D-79F0252ED771}" presName="linNode" presStyleCnt="0"/>
      <dgm:spPr/>
    </dgm:pt>
    <dgm:pt modelId="{7E5ED5FA-900E-4487-9762-C7A0C4755141}" type="pres">
      <dgm:prSet presAssocID="{57D783BE-DF79-44AC-944D-79F0252ED771}" presName="parTx" presStyleLbl="revTx" presStyleIdx="1" presStyleCnt="2" custLinFactX="-556" custLinFactNeighborX="-100000" custLinFactNeighborY="-5498">
        <dgm:presLayoutVars>
          <dgm:chMax val="1"/>
          <dgm:bulletEnabled val="1"/>
        </dgm:presLayoutVars>
      </dgm:prSet>
      <dgm:spPr/>
    </dgm:pt>
    <dgm:pt modelId="{8B107E18-84D3-487D-B622-41DC4351234C}" type="pres">
      <dgm:prSet presAssocID="{57D783BE-DF79-44AC-944D-79F0252ED771}" presName="bracket" presStyleLbl="parChTrans1D1" presStyleIdx="1" presStyleCnt="2"/>
      <dgm:spPr/>
    </dgm:pt>
    <dgm:pt modelId="{A928ADBE-F1CA-417B-A548-1A3BFBEC4B7F}" type="pres">
      <dgm:prSet presAssocID="{57D783BE-DF79-44AC-944D-79F0252ED771}" presName="spH" presStyleCnt="0"/>
      <dgm:spPr/>
    </dgm:pt>
    <dgm:pt modelId="{95E30DAE-33C7-4CC1-AB4B-0C45D9984BCB}" type="pres">
      <dgm:prSet presAssocID="{57D783BE-DF79-44AC-944D-79F0252ED771}" presName="desTx" presStyleLbl="node1" presStyleIdx="1" presStyleCnt="2">
        <dgm:presLayoutVars>
          <dgm:bulletEnabled val="1"/>
        </dgm:presLayoutVars>
      </dgm:prSet>
      <dgm:spPr/>
    </dgm:pt>
  </dgm:ptLst>
  <dgm:cxnLst>
    <dgm:cxn modelId="{70E01F01-65A3-4400-AFA1-14F91A4775B3}" srcId="{57D783BE-DF79-44AC-944D-79F0252ED771}" destId="{142FF6D4-FF8F-4FE8-960D-AA7D6340E03C}" srcOrd="0" destOrd="0" parTransId="{94A80CFA-0F9D-4671-9AF6-AEEDD67C503A}" sibTransId="{C03D8103-7047-449F-B778-4CF1766674D6}"/>
    <dgm:cxn modelId="{2DE9FC2A-9C2B-4DAE-BCB9-0713D5F9D359}" type="presOf" srcId="{57D783BE-DF79-44AC-944D-79F0252ED771}" destId="{7E5ED5FA-900E-4487-9762-C7A0C4755141}" srcOrd="0" destOrd="0" presId="urn:diagrams.loki3.com/BracketList"/>
    <dgm:cxn modelId="{BDBBFA45-3146-4F87-8320-48F73B331D03}" type="presOf" srcId="{9FFA5459-3DBF-436E-820F-6EBD3A496B33}" destId="{B8CA07AF-6076-415A-A892-9329C06BB9FE}" srcOrd="0" destOrd="0" presId="urn:diagrams.loki3.com/BracketList"/>
    <dgm:cxn modelId="{B507496B-6367-4242-A392-E93214AD9E54}" type="presOf" srcId="{9771772A-2FB1-4E90-8246-16BFC7099E79}" destId="{C13C81A3-0B5D-4D15-97E3-C6C02D6516E5}" srcOrd="0" destOrd="0" presId="urn:diagrams.loki3.com/BracketList"/>
    <dgm:cxn modelId="{7B272483-5477-4406-961D-E00AD264741B}" type="presOf" srcId="{9A0F241B-EDD5-4E0A-AC6E-298715A4E884}" destId="{504B95F8-7758-44B8-A7C9-495C59F259E8}" srcOrd="0" destOrd="0" presId="urn:diagrams.loki3.com/BracketList"/>
    <dgm:cxn modelId="{D90BE79E-43F4-461D-8797-67F8DF3E0F48}" srcId="{9FFA5459-3DBF-436E-820F-6EBD3A496B33}" destId="{9771772A-2FB1-4E90-8246-16BFC7099E79}" srcOrd="0" destOrd="0" parTransId="{73BAC8F8-C742-4D64-81FF-7A0D237F071A}" sibTransId="{6E34CA50-4233-4526-8A3C-B0A529C26202}"/>
    <dgm:cxn modelId="{470F3BA3-B85B-47F5-9D11-313D1F23FC98}" srcId="{9FFA5459-3DBF-436E-820F-6EBD3A496B33}" destId="{57D783BE-DF79-44AC-944D-79F0252ED771}" srcOrd="1" destOrd="0" parTransId="{76AE2A2C-5C41-4DEC-BE60-3429E620A36A}" sibTransId="{5BFA887F-96FA-4D13-8DDB-CB1543D041D7}"/>
    <dgm:cxn modelId="{1A3085AF-A972-4ECD-8F6D-6ABC511AFCD3}" type="presOf" srcId="{142FF6D4-FF8F-4FE8-960D-AA7D6340E03C}" destId="{95E30DAE-33C7-4CC1-AB4B-0C45D9984BCB}" srcOrd="0" destOrd="0" presId="urn:diagrams.loki3.com/BracketList"/>
    <dgm:cxn modelId="{86D7D5C2-AFCE-4CCE-9CBD-9CF49DADB021}" srcId="{9771772A-2FB1-4E90-8246-16BFC7099E79}" destId="{9A0F241B-EDD5-4E0A-AC6E-298715A4E884}" srcOrd="0" destOrd="0" parTransId="{89B0B370-B859-4D2C-944C-2B3BB79C201F}" sibTransId="{3B1F47CA-784E-4F5D-83D0-2E5D6EE91CFB}"/>
    <dgm:cxn modelId="{A81257A1-A72A-4BB1-A489-D425EAA89116}" type="presParOf" srcId="{B8CA07AF-6076-415A-A892-9329C06BB9FE}" destId="{3B1F16AA-29B4-4CF4-8DBB-5B49B91A0589}" srcOrd="0" destOrd="0" presId="urn:diagrams.loki3.com/BracketList"/>
    <dgm:cxn modelId="{1CE53F42-7A82-4445-A992-8BEFE14E6DAA}" type="presParOf" srcId="{3B1F16AA-29B4-4CF4-8DBB-5B49B91A0589}" destId="{C13C81A3-0B5D-4D15-97E3-C6C02D6516E5}" srcOrd="0" destOrd="0" presId="urn:diagrams.loki3.com/BracketList"/>
    <dgm:cxn modelId="{2DBBE586-D3F0-4610-8509-ADDA3CCBD80F}" type="presParOf" srcId="{3B1F16AA-29B4-4CF4-8DBB-5B49B91A0589}" destId="{06AEE89C-A807-46FD-BE64-D40238BF6332}" srcOrd="1" destOrd="0" presId="urn:diagrams.loki3.com/BracketList"/>
    <dgm:cxn modelId="{D58588C3-092D-4569-B0F3-78DB2664FB4A}" type="presParOf" srcId="{3B1F16AA-29B4-4CF4-8DBB-5B49B91A0589}" destId="{B95528FA-9430-4859-976F-005A2B87E6CE}" srcOrd="2" destOrd="0" presId="urn:diagrams.loki3.com/BracketList"/>
    <dgm:cxn modelId="{824C289D-11FF-4E56-84EB-674D674EAAF4}" type="presParOf" srcId="{3B1F16AA-29B4-4CF4-8DBB-5B49B91A0589}" destId="{504B95F8-7758-44B8-A7C9-495C59F259E8}" srcOrd="3" destOrd="0" presId="urn:diagrams.loki3.com/BracketList"/>
    <dgm:cxn modelId="{961AD6C6-2108-4919-88A9-DAA21B9B888D}" type="presParOf" srcId="{B8CA07AF-6076-415A-A892-9329C06BB9FE}" destId="{4282B34D-AA47-47E5-BDC1-979260361E52}" srcOrd="1" destOrd="0" presId="urn:diagrams.loki3.com/BracketList"/>
    <dgm:cxn modelId="{A7621BC1-4963-4DA3-84E5-E2B92C50F766}" type="presParOf" srcId="{B8CA07AF-6076-415A-A892-9329C06BB9FE}" destId="{58E3E2A8-7DF5-43C3-887C-FB2F37CC556F}" srcOrd="2" destOrd="0" presId="urn:diagrams.loki3.com/BracketList"/>
    <dgm:cxn modelId="{8D390152-882E-4AE0-8359-62A628A293BA}" type="presParOf" srcId="{58E3E2A8-7DF5-43C3-887C-FB2F37CC556F}" destId="{7E5ED5FA-900E-4487-9762-C7A0C4755141}" srcOrd="0" destOrd="0" presId="urn:diagrams.loki3.com/BracketList"/>
    <dgm:cxn modelId="{D531C919-C66D-4EE3-B773-B63EB76A3D56}" type="presParOf" srcId="{58E3E2A8-7DF5-43C3-887C-FB2F37CC556F}" destId="{8B107E18-84D3-487D-B622-41DC4351234C}" srcOrd="1" destOrd="0" presId="urn:diagrams.loki3.com/BracketList"/>
    <dgm:cxn modelId="{FDA2FC9F-EA3C-4959-A605-B2AE8B460E63}" type="presParOf" srcId="{58E3E2A8-7DF5-43C3-887C-FB2F37CC556F}" destId="{A928ADBE-F1CA-417B-A548-1A3BFBEC4B7F}" srcOrd="2" destOrd="0" presId="urn:diagrams.loki3.com/BracketList"/>
    <dgm:cxn modelId="{55951887-1820-42D0-BCD9-C9C8CC04349C}" type="presParOf" srcId="{58E3E2A8-7DF5-43C3-887C-FB2F37CC556F}" destId="{95E30DAE-33C7-4CC1-AB4B-0C45D9984BCB}" srcOrd="3" destOrd="0" presId="urn:diagrams.loki3.com/Bracket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3C81A3-0B5D-4D15-97E3-C6C02D6516E5}">
      <dsp:nvSpPr>
        <dsp:cNvPr id="0" name=""/>
        <dsp:cNvSpPr/>
      </dsp:nvSpPr>
      <dsp:spPr>
        <a:xfrm>
          <a:off x="2154" y="674542"/>
          <a:ext cx="1101917" cy="237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marL="0" lvl="0" indent="0" algn="r" defTabSz="533400">
            <a:lnSpc>
              <a:spcPct val="90000"/>
            </a:lnSpc>
            <a:spcBef>
              <a:spcPct val="0"/>
            </a:spcBef>
            <a:spcAft>
              <a:spcPct val="35000"/>
            </a:spcAft>
            <a:buNone/>
          </a:pPr>
          <a:r>
            <a:rPr lang="en-US" sz="1200" kern="1200"/>
            <a:t>Organizational</a:t>
          </a:r>
        </a:p>
      </dsp:txBody>
      <dsp:txXfrm>
        <a:off x="2154" y="674542"/>
        <a:ext cx="1101917" cy="237600"/>
      </dsp:txXfrm>
    </dsp:sp>
    <dsp:sp modelId="{06AEE89C-A807-46FD-BE64-D40238BF6332}">
      <dsp:nvSpPr>
        <dsp:cNvPr id="0" name=""/>
        <dsp:cNvSpPr/>
      </dsp:nvSpPr>
      <dsp:spPr>
        <a:xfrm>
          <a:off x="1104072" y="663405"/>
          <a:ext cx="220383" cy="259875"/>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4B95F8-7758-44B8-A7C9-495C59F259E8}">
      <dsp:nvSpPr>
        <dsp:cNvPr id="0" name=""/>
        <dsp:cNvSpPr/>
      </dsp:nvSpPr>
      <dsp:spPr>
        <a:xfrm>
          <a:off x="1412609" y="663405"/>
          <a:ext cx="2997216" cy="259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t>Rational</a:t>
          </a:r>
        </a:p>
      </dsp:txBody>
      <dsp:txXfrm>
        <a:off x="1412609" y="663405"/>
        <a:ext cx="2997216" cy="259875"/>
      </dsp:txXfrm>
    </dsp:sp>
    <dsp:sp modelId="{7E5ED5FA-900E-4487-9762-C7A0C4755141}">
      <dsp:nvSpPr>
        <dsp:cNvPr id="0" name=""/>
        <dsp:cNvSpPr/>
      </dsp:nvSpPr>
      <dsp:spPr>
        <a:xfrm>
          <a:off x="0" y="964554"/>
          <a:ext cx="1101917" cy="237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30480" rIns="85344" bIns="30480" numCol="1" spcCol="1270" anchor="ctr" anchorCtr="0">
          <a:noAutofit/>
        </a:bodyPr>
        <a:lstStyle/>
        <a:p>
          <a:pPr marL="0" lvl="0" indent="0" algn="r" defTabSz="533400">
            <a:lnSpc>
              <a:spcPct val="90000"/>
            </a:lnSpc>
            <a:spcBef>
              <a:spcPct val="0"/>
            </a:spcBef>
            <a:spcAft>
              <a:spcPct val="35000"/>
            </a:spcAft>
            <a:buNone/>
          </a:pPr>
          <a:r>
            <a:rPr lang="en-US" sz="1200" kern="1200"/>
            <a:t>Structure</a:t>
          </a:r>
        </a:p>
      </dsp:txBody>
      <dsp:txXfrm>
        <a:off x="0" y="964554"/>
        <a:ext cx="1101917" cy="237600"/>
      </dsp:txXfrm>
    </dsp:sp>
    <dsp:sp modelId="{8B107E18-84D3-487D-B622-41DC4351234C}">
      <dsp:nvSpPr>
        <dsp:cNvPr id="0" name=""/>
        <dsp:cNvSpPr/>
      </dsp:nvSpPr>
      <dsp:spPr>
        <a:xfrm>
          <a:off x="1104072" y="966480"/>
          <a:ext cx="220383" cy="259875"/>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E30DAE-33C7-4CC1-AB4B-0C45D9984BCB}">
      <dsp:nvSpPr>
        <dsp:cNvPr id="0" name=""/>
        <dsp:cNvSpPr/>
      </dsp:nvSpPr>
      <dsp:spPr>
        <a:xfrm>
          <a:off x="1412609" y="966480"/>
          <a:ext cx="2997216" cy="2598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US" sz="1200" kern="1200"/>
            <a:t>Open</a:t>
          </a:r>
        </a:p>
      </dsp:txBody>
      <dsp:txXfrm>
        <a:off x="1412609" y="966480"/>
        <a:ext cx="2997216" cy="259875"/>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Meagan.m.fondren@uth.tmc.edu,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BF4B8-F334-4C35-836A-494F3FD1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 Article Analysis by: M. Fondren, U. Duong, and T. Hau</dc:subject>
  <dc:creator>Meagan Fondren</dc:creator>
  <cp:keywords/>
  <dc:description/>
  <cp:lastModifiedBy>Christopher Guillory</cp:lastModifiedBy>
  <cp:revision>7</cp:revision>
  <dcterms:created xsi:type="dcterms:W3CDTF">2025-07-21T02:11:00Z</dcterms:created>
  <dcterms:modified xsi:type="dcterms:W3CDTF">2025-07-21T03:38:00Z</dcterms:modified>
</cp:coreProperties>
</file>